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B2" w:rsidRPr="002646EC" w:rsidRDefault="00932CB2" w:rsidP="00932CB2">
      <w:pPr>
        <w:jc w:val="right"/>
        <w:rPr>
          <w:rFonts w:eastAsia="ArialMT" w:cstheme="minorHAnsi"/>
          <w:i/>
          <w:color w:val="000000"/>
        </w:rPr>
      </w:pPr>
      <w:r w:rsidRPr="002646EC">
        <w:rPr>
          <w:rFonts w:eastAsia="ArialMT" w:cstheme="minorHAnsi"/>
          <w:i/>
          <w:color w:val="000000"/>
        </w:rPr>
        <w:t>(Allegato A)</w:t>
      </w:r>
    </w:p>
    <w:p w:rsidR="00932CB2" w:rsidRPr="002646EC" w:rsidRDefault="00932CB2" w:rsidP="00932CB2">
      <w:pPr>
        <w:ind w:left="5670"/>
        <w:jc w:val="both"/>
        <w:rPr>
          <w:rFonts w:eastAsia="ArialMT" w:cstheme="minorHAnsi"/>
          <w:smallCaps/>
          <w:color w:val="000000"/>
        </w:rPr>
      </w:pPr>
      <w:r w:rsidRPr="002646EC">
        <w:rPr>
          <w:rFonts w:eastAsia="ArialMT" w:cstheme="minorHAnsi"/>
          <w:smallCaps/>
          <w:color w:val="000000"/>
        </w:rPr>
        <w:t xml:space="preserve">Al Sindaco del </w:t>
      </w:r>
    </w:p>
    <w:p w:rsidR="00932CB2" w:rsidRPr="002646EC" w:rsidRDefault="00932CB2" w:rsidP="00932CB2">
      <w:pPr>
        <w:ind w:left="5670"/>
        <w:jc w:val="both"/>
        <w:rPr>
          <w:rFonts w:eastAsia="ArialMT" w:cstheme="minorHAnsi"/>
          <w:smallCaps/>
          <w:color w:val="000000"/>
        </w:rPr>
      </w:pPr>
      <w:r w:rsidRPr="002646EC">
        <w:rPr>
          <w:rFonts w:eastAsia="ArialMT" w:cstheme="minorHAnsi"/>
          <w:smallCaps/>
          <w:color w:val="000000"/>
        </w:rPr>
        <w:t>Comune di San Salvo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</w:p>
    <w:p w:rsidR="00932CB2" w:rsidRPr="002646EC" w:rsidRDefault="00932CB2" w:rsidP="00932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9"/>
          <w:tab w:val="left" w:pos="3562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2646EC">
        <w:rPr>
          <w:rFonts w:eastAsia="ArialMT" w:cstheme="minorHAnsi"/>
          <w:b/>
          <w:i/>
          <w:color w:val="000000"/>
        </w:rPr>
        <w:t>OGGETTO</w:t>
      </w:r>
      <w:r w:rsidRPr="002646EC">
        <w:rPr>
          <w:rFonts w:eastAsia="ArialMT" w:cstheme="minorHAnsi"/>
          <w:color w:val="000000"/>
        </w:rPr>
        <w:t xml:space="preserve">: </w:t>
      </w:r>
      <w:r w:rsidRPr="002646EC">
        <w:rPr>
          <w:rFonts w:eastAsia="Calibri" w:cstheme="minorHAnsi"/>
          <w:b/>
          <w:bCs/>
        </w:rPr>
        <w:t xml:space="preserve">BANDO DI CONCORSO PUBBLICO, RISERVATO AI SOGGETTI DI ETA’ COMPRESA TRA I 18 E I 32 ANNI, PER ESAME SCRITTO, PREVIA PROVA PRESELETTIVA E DI EFFICIENZA FISICA, FINALIZZATO ALLA COPERTURA DI N. 8 POSTI DI ISTRUTTORE DI VIGILANZA - CATEGORIA GIURIDICA C (POSIZIONE ECONOMICA C1), DA ASSUMERE A TEMPO DETERMINATO E PIENO TRAMITE CONTRATTO DI FORMAZIONE E LAVORO DELLA DURATA DI 12 MESI. 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</w:p>
    <w:p w:rsidR="00932CB2" w:rsidRPr="002646EC" w:rsidRDefault="00932CB2" w:rsidP="00932CB2">
      <w:pPr>
        <w:spacing w:line="360" w:lineRule="auto"/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 xml:space="preserve">Il/La sottoscritto/a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 w:rsidRPr="002646EC">
        <w:rPr>
          <w:rFonts w:eastAsia="ArialMT" w:cstheme="minorHAnsi"/>
          <w:color w:val="000000"/>
        </w:rPr>
        <w:t xml:space="preserve">  residente a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……………………………………………………………………………………….,</w:t>
      </w:r>
      <w:r w:rsidRPr="002646EC">
        <w:rPr>
          <w:rFonts w:eastAsia="ArialMT" w:cstheme="minorHAnsi"/>
          <w:color w:val="000000"/>
        </w:rPr>
        <w:t xml:space="preserve"> in Via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…………………………………………………………………………..…………………</w:t>
      </w:r>
      <w:r w:rsidRPr="002646EC">
        <w:rPr>
          <w:rFonts w:eastAsia="ArialMT" w:cstheme="minorHAnsi"/>
          <w:color w:val="000000"/>
        </w:rPr>
        <w:t xml:space="preserve"> n. civ</w:t>
      </w:r>
      <w:r w:rsidRPr="00932CB2">
        <w:rPr>
          <w:rFonts w:eastAsia="ArialMT" w:cstheme="minorHAnsi"/>
          <w:color w:val="000000"/>
          <w:sz w:val="16"/>
          <w:szCs w:val="16"/>
        </w:rPr>
        <w:t>. ………….</w:t>
      </w:r>
      <w:r w:rsidRPr="002646EC">
        <w:rPr>
          <w:rFonts w:eastAsia="ArialMT" w:cstheme="minorHAnsi"/>
          <w:color w:val="000000"/>
        </w:rPr>
        <w:t xml:space="preserve"> , recapito telefono: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………………………………………….……………………………</w:t>
      </w:r>
      <w:r w:rsidRPr="002646EC">
        <w:rPr>
          <w:rFonts w:eastAsia="ArialMT" w:cstheme="minorHAnsi"/>
          <w:color w:val="000000"/>
        </w:rPr>
        <w:t>,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</w:p>
    <w:p w:rsidR="00932CB2" w:rsidRPr="002646EC" w:rsidRDefault="00932CB2" w:rsidP="00932CB2">
      <w:pPr>
        <w:jc w:val="center"/>
        <w:rPr>
          <w:rFonts w:eastAsia="ArialMT" w:cstheme="minorHAnsi"/>
          <w:b/>
          <w:color w:val="000000"/>
        </w:rPr>
      </w:pPr>
      <w:r w:rsidRPr="002646EC">
        <w:rPr>
          <w:rFonts w:eastAsia="ArialMT" w:cstheme="minorHAnsi"/>
          <w:b/>
          <w:color w:val="000000"/>
        </w:rPr>
        <w:t>CHIEDE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>di essere ammesso/a al concorso pubblico indicato in oggetto ed a tal fine</w:t>
      </w:r>
    </w:p>
    <w:p w:rsidR="00932CB2" w:rsidRPr="002646EC" w:rsidRDefault="00932CB2" w:rsidP="00932CB2">
      <w:pPr>
        <w:jc w:val="center"/>
        <w:rPr>
          <w:rFonts w:eastAsia="ArialMT" w:cstheme="minorHAnsi"/>
          <w:b/>
          <w:color w:val="000000"/>
        </w:rPr>
      </w:pPr>
      <w:r w:rsidRPr="002646EC">
        <w:rPr>
          <w:rFonts w:eastAsia="ArialMT" w:cstheme="minorHAnsi"/>
          <w:b/>
          <w:color w:val="000000"/>
        </w:rPr>
        <w:t>DICHIARA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>sotto propria personale responsabilità quanto segue:</w:t>
      </w:r>
    </w:p>
    <w:p w:rsidR="00932CB2" w:rsidRPr="00932CB2" w:rsidRDefault="00932CB2" w:rsidP="00932C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ArialMT" w:cstheme="minorHAnsi"/>
          <w:color w:val="000000"/>
          <w:sz w:val="16"/>
          <w:szCs w:val="16"/>
        </w:rPr>
      </w:pPr>
      <w:r w:rsidRPr="002646EC">
        <w:rPr>
          <w:rFonts w:eastAsia="ArialMT" w:cstheme="minorHAnsi"/>
          <w:color w:val="000000"/>
        </w:rPr>
        <w:t xml:space="preserve">di essere nato/a il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………………………………………………</w:t>
      </w:r>
      <w:r w:rsidRPr="002646EC">
        <w:rPr>
          <w:rFonts w:eastAsia="ArialMT" w:cstheme="minorHAnsi"/>
          <w:color w:val="000000"/>
        </w:rPr>
        <w:t xml:space="preserve"> a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………………………………………………………………………………………………….…………………………… ,</w:t>
      </w:r>
    </w:p>
    <w:p w:rsidR="00932CB2" w:rsidRPr="00932CB2" w:rsidRDefault="00932CB2" w:rsidP="00932CB2">
      <w:pPr>
        <w:spacing w:line="360" w:lineRule="auto"/>
        <w:ind w:left="284"/>
        <w:jc w:val="both"/>
        <w:rPr>
          <w:rFonts w:eastAsia="ArialMT" w:cstheme="minorHAnsi"/>
          <w:color w:val="000000"/>
          <w:sz w:val="16"/>
          <w:szCs w:val="16"/>
        </w:rPr>
      </w:pPr>
      <w:r w:rsidRPr="002646EC">
        <w:rPr>
          <w:rFonts w:eastAsia="ArialMT" w:cstheme="minorHAnsi"/>
          <w:color w:val="000000"/>
        </w:rPr>
        <w:t xml:space="preserve">C.F: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…………………………………………………………………………………</w:t>
      </w:r>
      <w:r w:rsidRPr="002646EC">
        <w:rPr>
          <w:rFonts w:eastAsia="ArialMT" w:cstheme="minorHAnsi"/>
          <w:color w:val="000000"/>
        </w:rPr>
        <w:t xml:space="preserve">  documento di riconoscimento n. : </w:t>
      </w:r>
      <w:r w:rsidRPr="00932CB2">
        <w:rPr>
          <w:rFonts w:eastAsia="ArialMT" w:cstheme="minorHAnsi"/>
          <w:color w:val="000000"/>
          <w:sz w:val="16"/>
          <w:szCs w:val="16"/>
        </w:rPr>
        <w:t>………………..…………..……….……………</w:t>
      </w:r>
    </w:p>
    <w:p w:rsidR="00932CB2" w:rsidRPr="002646EC" w:rsidRDefault="00932CB2" w:rsidP="00932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>di essere in possesso della cittadinanza italiana;</w:t>
      </w:r>
    </w:p>
    <w:p w:rsidR="00932CB2" w:rsidRPr="002646EC" w:rsidRDefault="00932CB2" w:rsidP="00932CB2">
      <w:pPr>
        <w:ind w:left="284"/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 xml:space="preserve">oppure, se ricorre il caso </w:t>
      </w:r>
      <w:r w:rsidRPr="002646EC">
        <w:rPr>
          <w:rFonts w:eastAsia="ArialMT" w:cstheme="minorHAnsi"/>
          <w:i/>
          <w:color w:val="000000"/>
        </w:rPr>
        <w:t>(barrare la casella e indicare la situazione)</w:t>
      </w:r>
      <w:r w:rsidRPr="002646EC">
        <w:rPr>
          <w:rFonts w:eastAsia="ArialMT" w:cstheme="minorHAnsi"/>
          <w:color w:val="000000"/>
        </w:rPr>
        <w:t>: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MT" w:cstheme="minorHAnsi"/>
          <w:color w:val="000000"/>
        </w:rPr>
      </w:pPr>
      <w:r w:rsidRPr="002646EC">
        <w:rPr>
          <w:rFonts w:eastAsia="Yu Gothic UI Semilight" w:cstheme="minorHAnsi"/>
          <w:color w:val="000000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2646EC">
        <w:rPr>
          <w:rFonts w:eastAsia="Yu Gothic UI Semilight" w:cstheme="minorHAnsi"/>
          <w:color w:val="000000"/>
          <w:highlight w:val="lightGray"/>
        </w:rPr>
        <w:instrText xml:space="preserve"> FORMCHECKBOX </w:instrText>
      </w:r>
      <w:r>
        <w:rPr>
          <w:rFonts w:eastAsia="Yu Gothic UI Semilight" w:cstheme="minorHAnsi"/>
          <w:color w:val="000000"/>
          <w:highlight w:val="lightGray"/>
        </w:rPr>
      </w:r>
      <w:r>
        <w:rPr>
          <w:rFonts w:eastAsia="Yu Gothic UI Semilight" w:cstheme="minorHAnsi"/>
          <w:color w:val="000000"/>
          <w:highlight w:val="lightGray"/>
        </w:rPr>
        <w:fldChar w:fldCharType="separate"/>
      </w:r>
      <w:r w:rsidRPr="002646EC">
        <w:rPr>
          <w:rFonts w:eastAsia="Yu Gothic UI Semilight" w:cstheme="minorHAnsi"/>
          <w:color w:val="000000"/>
          <w:highlight w:val="lightGray"/>
        </w:rPr>
        <w:fldChar w:fldCharType="end"/>
      </w:r>
      <w:bookmarkEnd w:id="0"/>
      <w:r w:rsidRPr="002646EC">
        <w:rPr>
          <w:rFonts w:eastAsia="Yu Gothic UI Semilight" w:cstheme="minorHAnsi"/>
          <w:color w:val="000000"/>
        </w:rPr>
        <w:t xml:space="preserve"> </w:t>
      </w:r>
      <w:r w:rsidRPr="002646EC">
        <w:rPr>
          <w:rFonts w:eastAsia="ArialMT" w:cstheme="minorHAnsi"/>
          <w:color w:val="000000"/>
        </w:rPr>
        <w:t>di trovarsi nella seguente situazione di cui all’art. 38 del D.Lgs. n. 165 del 30.03.2001 come modificato dall’art. 7 della Legge n. 97 del 06.08.2013 (cfr. punto 1) dei “Requisiti generali”):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MT" w:cstheme="minorHAnsi"/>
          <w:color w:val="000000"/>
        </w:rPr>
      </w:pPr>
    </w:p>
    <w:p w:rsidR="00932CB2" w:rsidRPr="00932CB2" w:rsidRDefault="00932CB2" w:rsidP="00932CB2">
      <w:pPr>
        <w:spacing w:line="360" w:lineRule="auto"/>
        <w:ind w:left="720"/>
        <w:jc w:val="both"/>
        <w:rPr>
          <w:rFonts w:eastAsia="ArialMT" w:cstheme="minorHAnsi"/>
          <w:color w:val="000000"/>
          <w:sz w:val="16"/>
          <w:szCs w:val="16"/>
        </w:rPr>
      </w:pPr>
      <w:r w:rsidRPr="00932CB2">
        <w:rPr>
          <w:rFonts w:eastAsia="ArialMT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MT" w:cstheme="minorHAnsi"/>
          <w:color w:val="000000"/>
        </w:rPr>
      </w:pPr>
      <w:r w:rsidRPr="002646EC">
        <w:rPr>
          <w:rFonts w:eastAsia="Yu Gothic UI Semilight" w:cstheme="minorHAnsi"/>
          <w:color w:val="00000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2646EC">
        <w:rPr>
          <w:rFonts w:eastAsia="Yu Gothic UI Semilight" w:cstheme="minorHAnsi"/>
          <w:color w:val="000000"/>
          <w:highlight w:val="lightGray"/>
        </w:rPr>
        <w:instrText xml:space="preserve"> FORMCHECKBOX </w:instrText>
      </w:r>
      <w:r>
        <w:rPr>
          <w:rFonts w:eastAsia="Yu Gothic UI Semilight" w:cstheme="minorHAnsi"/>
          <w:color w:val="000000"/>
          <w:highlight w:val="lightGray"/>
        </w:rPr>
      </w:r>
      <w:r>
        <w:rPr>
          <w:rFonts w:eastAsia="Yu Gothic UI Semilight" w:cstheme="minorHAnsi"/>
          <w:color w:val="000000"/>
          <w:highlight w:val="lightGray"/>
        </w:rPr>
        <w:fldChar w:fldCharType="separate"/>
      </w:r>
      <w:r w:rsidRPr="002646EC">
        <w:rPr>
          <w:rFonts w:eastAsia="Yu Gothic UI Semilight" w:cstheme="minorHAnsi"/>
          <w:color w:val="000000"/>
          <w:highlight w:val="lightGray"/>
        </w:rPr>
        <w:fldChar w:fldCharType="end"/>
      </w:r>
      <w:bookmarkEnd w:id="1"/>
      <w:r w:rsidRPr="002646EC">
        <w:rPr>
          <w:rFonts w:cstheme="minorHAnsi"/>
          <w:i/>
          <w:iCs/>
          <w:color w:val="000000"/>
        </w:rPr>
        <w:t xml:space="preserve"> (solo per cittadini dell’Unione Europea e di Paesi terzi)</w:t>
      </w:r>
      <w:r w:rsidRPr="002646EC">
        <w:rPr>
          <w:rFonts w:eastAsia="ArialMT" w:cstheme="minorHAnsi"/>
          <w:color w:val="000000"/>
        </w:rPr>
        <w:t>: di conoscere la lingua italiana parlata e scritta.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MT" w:cstheme="minorHAnsi"/>
          <w:color w:val="000000"/>
        </w:rPr>
      </w:pPr>
    </w:p>
    <w:p w:rsidR="00932CB2" w:rsidRPr="002646EC" w:rsidRDefault="00932CB2" w:rsidP="00932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Times New Roman" w:cstheme="minorHAnsi"/>
          <w:color w:val="000000"/>
          <w:lang w:eastAsia="it-IT" w:bidi="it-IT"/>
        </w:rPr>
        <w:t xml:space="preserve">di aver preso visione dei </w:t>
      </w:r>
      <w:r w:rsidRPr="002646EC">
        <w:rPr>
          <w:rFonts w:eastAsia="Times New Roman" w:cstheme="minorHAnsi"/>
          <w:b/>
          <w:color w:val="000000"/>
          <w:lang w:eastAsia="it-IT" w:bidi="it-IT"/>
        </w:rPr>
        <w:t>requisiti di ordine generale e speciale</w:t>
      </w:r>
      <w:r w:rsidRPr="002646EC">
        <w:rPr>
          <w:rFonts w:eastAsia="Times New Roman" w:cstheme="minorHAnsi"/>
          <w:color w:val="000000"/>
          <w:lang w:eastAsia="it-IT" w:bidi="it-IT"/>
        </w:rPr>
        <w:t xml:space="preserve"> prescritti per la partecipazione alla selezione indetta con il presente avviso di cui all’art. 3 punto A) e punto B) e di esserne in possesso;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>di non essere stato/a destituito/a, dispensato/a o licenziato/a dall’impiego presso una Pubblica amministrazione, per persistente insufficiente rendimento e/o per motivi disciplinari;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 xml:space="preserve"> di non avere procedimenti disciplinari pendenti (ovvero, in caso contrario, indicare gli estremi del procedimento);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 xml:space="preserve">di non essere stato/a dichiarato/a decaduto/a da un impiego statale ai sensi dell'art. 127, primo comma lett. d) del D.P.R. 3/1957, per aver prodotto, al fine di conseguire l'impiego, documenti falsi o viziati da invalidità non sanabile;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 xml:space="preserve">di non aver riportato condanne penali e non avere procedimenti penali pendenti: 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Yu Gothic UI Semilight" w:cstheme="minorHAnsi"/>
          <w:color w:val="000000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646EC">
        <w:rPr>
          <w:rFonts w:eastAsia="Yu Gothic UI Semilight" w:cstheme="minorHAnsi"/>
          <w:color w:val="000000"/>
          <w:highlight w:val="lightGray"/>
        </w:rPr>
        <w:instrText xml:space="preserve"> FORMCHECKBOX </w:instrText>
      </w:r>
      <w:r>
        <w:rPr>
          <w:rFonts w:eastAsia="Yu Gothic UI Semilight" w:cstheme="minorHAnsi"/>
          <w:color w:val="000000"/>
          <w:highlight w:val="lightGray"/>
        </w:rPr>
      </w:r>
      <w:r>
        <w:rPr>
          <w:rFonts w:eastAsia="Yu Gothic UI Semilight" w:cstheme="minorHAnsi"/>
          <w:color w:val="000000"/>
          <w:highlight w:val="lightGray"/>
        </w:rPr>
        <w:fldChar w:fldCharType="separate"/>
      </w:r>
      <w:r w:rsidRPr="002646EC">
        <w:rPr>
          <w:rFonts w:eastAsia="Yu Gothic UI Semilight" w:cstheme="minorHAnsi"/>
          <w:color w:val="000000"/>
          <w:highlight w:val="lightGray"/>
        </w:rPr>
        <w:fldChar w:fldCharType="end"/>
      </w:r>
      <w:r w:rsidRPr="002646EC">
        <w:rPr>
          <w:rFonts w:eastAsia="Yu Gothic UI Semilight" w:cstheme="minorHAnsi"/>
          <w:color w:val="000000"/>
        </w:rPr>
        <w:t xml:space="preserve"> </w:t>
      </w:r>
      <w:r w:rsidRPr="002646EC">
        <w:rPr>
          <w:rFonts w:eastAsia="Calibri" w:cstheme="minorHAnsi"/>
          <w:color w:val="000000"/>
        </w:rPr>
        <w:t xml:space="preserve"> </w:t>
      </w:r>
      <w:r w:rsidRPr="002646EC">
        <w:rPr>
          <w:rFonts w:eastAsia="Calibri" w:cstheme="minorHAnsi"/>
          <w:i/>
          <w:color w:val="000000"/>
        </w:rPr>
        <w:t>che impediscano, secondo le leggi vigenti, la costituzione del rapporto di impiego con la Pubblica      Amministrazione;</w:t>
      </w:r>
      <w:r w:rsidRPr="002646EC">
        <w:rPr>
          <w:rFonts w:eastAsia="Calibri" w:cstheme="minorHAnsi"/>
          <w:color w:val="000000"/>
        </w:rPr>
        <w:t xml:space="preserve"> 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Yu Gothic UI Semilight" w:cstheme="minorHAnsi"/>
          <w:color w:val="000000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646EC">
        <w:rPr>
          <w:rFonts w:eastAsia="Yu Gothic UI Semilight" w:cstheme="minorHAnsi"/>
          <w:color w:val="000000"/>
          <w:highlight w:val="lightGray"/>
        </w:rPr>
        <w:instrText xml:space="preserve"> FORMCHECKBOX </w:instrText>
      </w:r>
      <w:r>
        <w:rPr>
          <w:rFonts w:eastAsia="Yu Gothic UI Semilight" w:cstheme="minorHAnsi"/>
          <w:color w:val="000000"/>
          <w:highlight w:val="lightGray"/>
        </w:rPr>
      </w:r>
      <w:r>
        <w:rPr>
          <w:rFonts w:eastAsia="Yu Gothic UI Semilight" w:cstheme="minorHAnsi"/>
          <w:color w:val="000000"/>
          <w:highlight w:val="lightGray"/>
        </w:rPr>
        <w:fldChar w:fldCharType="separate"/>
      </w:r>
      <w:r w:rsidRPr="002646EC">
        <w:rPr>
          <w:rFonts w:eastAsia="Yu Gothic UI Semilight" w:cstheme="minorHAnsi"/>
          <w:color w:val="000000"/>
          <w:highlight w:val="lightGray"/>
        </w:rPr>
        <w:fldChar w:fldCharType="end"/>
      </w:r>
      <w:r w:rsidRPr="002646EC">
        <w:rPr>
          <w:rFonts w:eastAsia="Yu Gothic UI Semilight" w:cstheme="minorHAnsi"/>
          <w:color w:val="000000"/>
        </w:rPr>
        <w:t xml:space="preserve"> </w:t>
      </w:r>
      <w:r w:rsidRPr="002646EC">
        <w:rPr>
          <w:rFonts w:eastAsia="Calibri" w:cstheme="minorHAnsi"/>
          <w:i/>
          <w:color w:val="000000"/>
        </w:rPr>
        <w:t>ovvero, in caso contrario: la/le condanna/e penale/i riportata/e anche se sia stata concessa amnistia, condono, indulto o perdono giudiziale, riabilitazione, sospensione della pena e beneficio di non menzione e/o i procedimenti penali eventualmente pendenti (di cui deve essere indicata la natura), in Italia e all’estero</w:t>
      </w:r>
      <w:r w:rsidRPr="002646EC">
        <w:rPr>
          <w:rFonts w:eastAsia="Calibri" w:cstheme="minorHAnsi"/>
          <w:color w:val="000000"/>
        </w:rPr>
        <w:t>;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lastRenderedPageBreak/>
        <w:t>di essere a conoscenza della lingua inglese o francese (</w:t>
      </w:r>
      <w:r w:rsidRPr="002646EC">
        <w:rPr>
          <w:rFonts w:eastAsia="Calibri" w:cstheme="minorHAnsi"/>
          <w:i/>
          <w:color w:val="000000"/>
        </w:rPr>
        <w:t>specificare</w:t>
      </w:r>
      <w:r w:rsidRPr="002646EC">
        <w:rPr>
          <w:rFonts w:eastAsia="Calibri" w:cstheme="minorHAnsi"/>
          <w:color w:val="000000"/>
        </w:rPr>
        <w:t xml:space="preserve">);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  <w:lang w:bidi="it-IT"/>
        </w:rPr>
      </w:pPr>
      <w:r w:rsidRPr="002646EC">
        <w:rPr>
          <w:rFonts w:eastAsia="Calibri" w:cstheme="minorHAnsi"/>
          <w:color w:val="000000"/>
        </w:rPr>
        <w:t xml:space="preserve">di essere a conoscenza dell’uso delle apparecchiature e delle applicazioni informatiche più diffuse;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  <w:lang w:bidi="it-IT"/>
        </w:rPr>
        <w:t xml:space="preserve">di essere in </w:t>
      </w:r>
      <w:r w:rsidRPr="002646EC">
        <w:rPr>
          <w:rFonts w:eastAsia="Calibri" w:cstheme="minorHAnsi"/>
        </w:rPr>
        <w:t xml:space="preserve">possesso di Diploma di istruzione secondaria di secondo grado (Diploma di maturità) di durata quinquennale valido per l’accesso all’università conseguito presso: </w:t>
      </w:r>
    </w:p>
    <w:p w:rsidR="00932CB2" w:rsidRPr="002646EC" w:rsidRDefault="00932CB2" w:rsidP="00932CB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w w:val="95"/>
        </w:rPr>
      </w:pPr>
      <w:r w:rsidRPr="002646EC">
        <w:rPr>
          <w:rFonts w:eastAsia="Calibri" w:cstheme="minorHAnsi"/>
        </w:rPr>
        <w:t>I</w:t>
      </w:r>
      <w:r w:rsidRPr="002646EC">
        <w:rPr>
          <w:rFonts w:eastAsia="Calibri" w:cstheme="minorHAnsi"/>
          <w:w w:val="95"/>
        </w:rPr>
        <w:t>stituzione scolastica:………………………………………………………………………………………………………………………..;</w:t>
      </w:r>
    </w:p>
    <w:p w:rsidR="00932CB2" w:rsidRPr="002646EC" w:rsidRDefault="00932CB2" w:rsidP="00932CB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w w:val="95"/>
        </w:rPr>
        <w:t>anno di conseguimento ……………………….. voto ottenuto…………</w:t>
      </w:r>
      <w:r>
        <w:rPr>
          <w:rFonts w:eastAsia="Calibri" w:cstheme="minorHAnsi"/>
          <w:w w:val="95"/>
        </w:rPr>
        <w:t>……..</w:t>
      </w:r>
      <w:r w:rsidRPr="002646EC">
        <w:rPr>
          <w:rFonts w:eastAsia="Calibri" w:cstheme="minorHAnsi"/>
          <w:w w:val="95"/>
        </w:rPr>
        <w:t>…………………………..;</w:t>
      </w:r>
      <w:r w:rsidRPr="002646EC">
        <w:rPr>
          <w:rFonts w:eastAsia="Times New Roman" w:cstheme="minorHAnsi"/>
          <w:color w:val="000000"/>
          <w:highlight w:val="yellow"/>
          <w:lang w:eastAsia="it-IT" w:bidi="it-IT"/>
        </w:rPr>
        <w:t xml:space="preserve">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w w:val="95"/>
        </w:rPr>
        <w:t xml:space="preserve">di essere in possesso di patente di guida di tipo B); </w:t>
      </w:r>
    </w:p>
    <w:p w:rsidR="00932CB2" w:rsidRPr="002646EC" w:rsidRDefault="00932CB2" w:rsidP="00932C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Tahoma" w:cstheme="minorHAnsi"/>
          <w:lang w:eastAsia="it-IT"/>
        </w:rPr>
      </w:pPr>
      <w:r w:rsidRPr="002646EC">
        <w:rPr>
          <w:rFonts w:eastAsia="Calibri" w:cstheme="minorHAnsi"/>
          <w:w w:val="95"/>
        </w:rPr>
        <w:t>di esprimere disponibilità e impegno incondizionati all’ottenimento, a proprie spese, della patente di guida almeno di tipo A2) (o superiore), per conduzione di motocicli, in caso di superamento del concorso;</w:t>
      </w:r>
    </w:p>
    <w:p w:rsidR="00932CB2" w:rsidRPr="002646EC" w:rsidRDefault="00932CB2" w:rsidP="00932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w w:val="95"/>
        </w:rPr>
        <w:t>di esprimere disponibilità incondizionata alla guida di tutti i veicoli e all’uso di tutti gli strumenti in dotazione al corpo di Polizia Municipale;</w:t>
      </w:r>
    </w:p>
    <w:p w:rsidR="00932CB2" w:rsidRPr="002646EC" w:rsidRDefault="00932CB2" w:rsidP="00932C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Calibri" w:cstheme="minorHAnsi"/>
        </w:rPr>
      </w:pPr>
      <w:r w:rsidRPr="002646EC">
        <w:rPr>
          <w:rFonts w:eastAsia="Calibri" w:cstheme="minorHAnsi"/>
        </w:rPr>
        <w:t xml:space="preserve">di essere in possesso dei requisiti di cui all’articolo 5, comma 2, legge 65/86 per il conseguimento della qualifica di Agente di P.S. ovvero: godimento dei diritti civili e politici e </w:t>
      </w:r>
      <w:r w:rsidRPr="002646EC">
        <w:rPr>
          <w:rFonts w:eastAsia="Calibri" w:cstheme="minorHAnsi"/>
          <w:color w:val="000000"/>
        </w:rPr>
        <w:t>non esclusione dall'elettorato politico attivo</w:t>
      </w:r>
      <w:r w:rsidRPr="002646EC">
        <w:rPr>
          <w:rFonts w:eastAsia="Calibri" w:cstheme="minorHAnsi"/>
        </w:rPr>
        <w:t xml:space="preserve">, non aver subito condanna a pena detentiva per delitto non colposo, non essere stato e non essere attualmente sottoposto a misure di prevenzione, non essere stato espulso dalle FF.AA. o corpi militarizzati o destituito dai pubblici uffici; </w:t>
      </w:r>
    </w:p>
    <w:p w:rsidR="00932CB2" w:rsidRPr="002646EC" w:rsidRDefault="00932CB2" w:rsidP="00932C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Calibri" w:cstheme="minorHAnsi"/>
        </w:rPr>
      </w:pPr>
      <w:r w:rsidRPr="002646EC">
        <w:rPr>
          <w:rFonts w:eastAsia="Calibri" w:cstheme="minorHAnsi"/>
        </w:rPr>
        <w:t>di essere in possesso di idoneità psico-fisica all’espletamento delle mansioni proprie del profilo messo a concorso ed, in particolare: possesso di sana e robusta costituzione fisica, mancanza di condizioni psicofisiche pregiudizievoli all’espletamento del servizio di istituto</w:t>
      </w:r>
      <w:r w:rsidRPr="002646EC">
        <w:rPr>
          <w:rFonts w:eastAsia="Calibri" w:cstheme="minorHAnsi"/>
          <w:color w:val="000000"/>
          <w:lang w:bidi="it-IT"/>
        </w:rPr>
        <w:t xml:space="preserve"> e, specificamente, al servizio operativo esterno articolato su tutte le fasce orarie</w:t>
      </w:r>
      <w:r w:rsidRPr="002646EC">
        <w:rPr>
          <w:rFonts w:eastAsia="Calibri" w:cstheme="minorHAnsi"/>
        </w:rPr>
        <w:t>, normalità del senso cromatico e luminoso, conservata capacità uditiva;</w:t>
      </w:r>
    </w:p>
    <w:p w:rsidR="00932CB2" w:rsidRPr="002646EC" w:rsidRDefault="00932CB2" w:rsidP="00932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</w:rPr>
      </w:pPr>
      <w:r w:rsidRPr="002646EC">
        <w:rPr>
          <w:rFonts w:eastAsia="Calibri" w:cstheme="minorHAnsi"/>
        </w:rPr>
        <w:t>di non trovarsi in condizione di disabilità, nel senso indicato dall’art.3 comma 4 della L. 68/1999 (in quanto trattasi di servizi non esclusivamente amministrativi), e di non avere imperfezioni o patologie, ivi inclusa la condizione di “privo della vista” ai sensi dell’articolo 1 della legge 120 del 1991, che siano impeditive dello svolgimento di tutte le mansioni connesse al profilo professionale a bando, compreso il servizio esterno;</w:t>
      </w:r>
    </w:p>
    <w:p w:rsidR="00932CB2" w:rsidRPr="002646EC" w:rsidRDefault="00932CB2" w:rsidP="00932C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Calibri" w:cstheme="minorHAnsi"/>
        </w:rPr>
      </w:pPr>
      <w:r w:rsidRPr="002646EC">
        <w:rPr>
          <w:rFonts w:eastAsia="Calibri" w:cstheme="minorHAnsi"/>
        </w:rPr>
        <w:t xml:space="preserve">di essere in possesso dei requisiti psico-fisici necessari per il porto d’armi, ai sensi della vigente normativa in materia, e disponibilità incondizionata al porto e all’eventuale uso dell’arma;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 xml:space="preserve">di essere consapevole e di accettare che l’Amministrazione comunale sottopone a visita medica pre-assuntiva il vincitore per la verifica del possesso dell’idoneità alla mansione e </w:t>
      </w:r>
      <w:r w:rsidRPr="002646EC">
        <w:rPr>
          <w:rFonts w:eastAsia="Calibri" w:cstheme="minorHAnsi"/>
        </w:rPr>
        <w:t xml:space="preserve">dei requisiti psico-fisici necessari per il porto d’armi, </w:t>
      </w:r>
      <w:r w:rsidRPr="002646EC">
        <w:rPr>
          <w:rFonts w:eastAsia="Calibri" w:cstheme="minorHAnsi"/>
          <w:color w:val="000000"/>
        </w:rPr>
        <w:t xml:space="preserve">e che, in caso di esito impeditivo conseguente all’accertamento sanitario, il contratto individuale non viene stipulato;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</w:rPr>
        <w:t>di non essersi dichiarato obiettore di coscienza ai sensi della Legge 772/1972;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 xml:space="preserve">di essere consapevole e di accettare che, preliminarmente alla stipula del contratto, il vincitore deve dichiarare di non incorrere in cause di inconferibilità e incompatibilità ai sensi del D.Lgs. n. 39/2013 a pena di mancata assunzione;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 xml:space="preserve">di essere consapevole e di accettare che, in caso di svolgimento da remoto tramite piattaforma di video conferenza, al fine di consentire l’identificazione e il monitoraggio dei candidati durante la procedura, è necessario avere la disponibilità, pena impossibilità di svolgere la prova, di un PC presso la propria abitazione, dotato di webcam e connessione </w:t>
      </w:r>
      <w:r w:rsidRPr="002646EC">
        <w:rPr>
          <w:rFonts w:eastAsia="Calibri" w:cstheme="minorHAnsi"/>
          <w:i/>
          <w:color w:val="000000"/>
        </w:rPr>
        <w:t xml:space="preserve">internet </w:t>
      </w:r>
      <w:r w:rsidRPr="002646EC">
        <w:rPr>
          <w:rFonts w:eastAsia="Calibri" w:cstheme="minorHAnsi"/>
          <w:color w:val="000000"/>
        </w:rPr>
        <w:t>standard, secondo le istruzioni più dettagliate che saranno fornite in caso di adozione di tale modalità di svolgimento della prova;</w:t>
      </w:r>
    </w:p>
    <w:p w:rsidR="00932CB2" w:rsidRPr="002646EC" w:rsidRDefault="00932CB2" w:rsidP="00932CB2">
      <w:pPr>
        <w:widowControl w:val="0"/>
        <w:numPr>
          <w:ilvl w:val="0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it-IT" w:bidi="it-IT"/>
        </w:rPr>
      </w:pPr>
      <w:r w:rsidRPr="002646EC">
        <w:rPr>
          <w:rFonts w:eastAsia="Calibri" w:cstheme="minorHAnsi"/>
          <w:color w:val="000000"/>
        </w:rPr>
        <w:t xml:space="preserve">di aver preso visione dell’informativa sul trattamento dei dati di cui in allegato al Bando e </w:t>
      </w:r>
      <w:r w:rsidRPr="002646EC">
        <w:rPr>
          <w:rFonts w:eastAsia="Times New Roman" w:cstheme="minorHAnsi"/>
          <w:color w:val="000000"/>
          <w:lang w:eastAsia="it-IT"/>
        </w:rPr>
        <w:t xml:space="preserve">di  </w:t>
      </w:r>
      <w:r w:rsidRPr="002646EC">
        <w:rPr>
          <w:rFonts w:eastAsia="Calibri" w:cstheme="minorHAnsi"/>
          <w:color w:val="000000"/>
        </w:rPr>
        <w:t xml:space="preserve"> prestare il proprio consenso al trattamento dei dati personali per le finalità e con le modalità di cui al Regolamento europeo (UE) n. 2016/679, del D.Lgs. n. 196/2003 30 giugno 2003 n. 196 e del D.Lgs. n. 101/2018;</w:t>
      </w:r>
      <w:r w:rsidRPr="002646EC">
        <w:rPr>
          <w:rFonts w:eastAsia="Times New Roman" w:cstheme="minorHAnsi"/>
          <w:color w:val="000000"/>
          <w:lang w:eastAsia="it-IT" w:bidi="it-IT"/>
        </w:rPr>
        <w:t xml:space="preserve"> </w:t>
      </w:r>
    </w:p>
    <w:p w:rsidR="00932CB2" w:rsidRPr="002646EC" w:rsidRDefault="00932CB2" w:rsidP="0093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  <w:u w:val="single"/>
        </w:rPr>
        <w:t>(eventuale)</w:t>
      </w:r>
      <w:r w:rsidRPr="002646EC">
        <w:rPr>
          <w:rFonts w:eastAsia="Calibri" w:cstheme="minorHAnsi"/>
          <w:color w:val="000000"/>
        </w:rPr>
        <w:t xml:space="preserve">: </w:t>
      </w:r>
      <w:r w:rsidRPr="002646EC">
        <w:rPr>
          <w:rFonts w:eastAsia="ArialMT" w:cstheme="minorHAnsi"/>
          <w:i/>
          <w:color w:val="000000"/>
        </w:rPr>
        <w:t>(barrare la casella interessata)</w:t>
      </w:r>
      <w:r w:rsidRPr="002646EC">
        <w:rPr>
          <w:rFonts w:eastAsia="ArialMT" w:cstheme="minorHAnsi"/>
          <w:color w:val="000000"/>
        </w:rPr>
        <w:t>: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b/>
          <w:bCs/>
          <w:color w:val="000000"/>
        </w:rPr>
      </w:pPr>
      <w:r w:rsidRPr="002646EC">
        <w:rPr>
          <w:rFonts w:eastAsia="Yu Gothic UI Semilight" w:cstheme="minorHAnsi"/>
          <w:color w:val="000000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646EC">
        <w:rPr>
          <w:rFonts w:eastAsia="Yu Gothic UI Semilight" w:cstheme="minorHAnsi"/>
          <w:color w:val="000000"/>
          <w:highlight w:val="lightGray"/>
        </w:rPr>
        <w:instrText xml:space="preserve"> FORMCHECKBOX </w:instrText>
      </w:r>
      <w:r>
        <w:rPr>
          <w:rFonts w:eastAsia="Yu Gothic UI Semilight" w:cstheme="minorHAnsi"/>
          <w:color w:val="000000"/>
          <w:highlight w:val="lightGray"/>
        </w:rPr>
      </w:r>
      <w:r>
        <w:rPr>
          <w:rFonts w:eastAsia="Yu Gothic UI Semilight" w:cstheme="minorHAnsi"/>
          <w:color w:val="000000"/>
          <w:highlight w:val="lightGray"/>
        </w:rPr>
        <w:fldChar w:fldCharType="separate"/>
      </w:r>
      <w:r w:rsidRPr="002646EC">
        <w:rPr>
          <w:rFonts w:eastAsia="Yu Gothic UI Semilight" w:cstheme="minorHAnsi"/>
          <w:color w:val="000000"/>
          <w:highlight w:val="lightGray"/>
        </w:rPr>
        <w:fldChar w:fldCharType="end"/>
      </w:r>
      <w:r w:rsidRPr="002646EC">
        <w:rPr>
          <w:rFonts w:eastAsia="Yu Gothic UI Semilight" w:cstheme="minorHAnsi"/>
          <w:color w:val="000000"/>
        </w:rPr>
        <w:t xml:space="preserve"> </w:t>
      </w:r>
      <w:r w:rsidRPr="002646EC">
        <w:rPr>
          <w:rFonts w:eastAsia="Calibri" w:cstheme="minorHAnsi"/>
          <w:color w:val="000000"/>
        </w:rPr>
        <w:t>di essere in possesso alla data di scadenza del termine di presentazione della domanda del/i seguente/i titolo/i di preferenza ai sensi dell’art.5 del D.P.R. 487/1994 e ss.mm.ii di cui in allegato al Bando</w:t>
      </w:r>
      <w:r w:rsidRPr="002646EC">
        <w:rPr>
          <w:rFonts w:eastAsia="Calibri" w:cstheme="minorHAnsi"/>
          <w:b/>
          <w:bCs/>
          <w:color w:val="000000"/>
        </w:rPr>
        <w:t xml:space="preserve">; </w:t>
      </w:r>
    </w:p>
    <w:p w:rsidR="00932CB2" w:rsidRPr="002646EC" w:rsidRDefault="00932CB2" w:rsidP="00932CB2">
      <w:pPr>
        <w:pStyle w:val="Paragrafoelenco"/>
        <w:numPr>
          <w:ilvl w:val="0"/>
          <w:numId w:val="6"/>
        </w:numPr>
        <w:spacing w:after="4" w:line="249" w:lineRule="auto"/>
        <w:ind w:left="284"/>
        <w:jc w:val="both"/>
        <w:rPr>
          <w:rFonts w:cstheme="minorHAnsi"/>
        </w:rPr>
      </w:pPr>
      <w:r w:rsidRPr="002646EC">
        <w:rPr>
          <w:rFonts w:cstheme="minorHAnsi"/>
        </w:rPr>
        <w:t xml:space="preserve">di essere consapevole che, in caso di trasformazione del contratto di formazione e lavoro in contratto a tempo indeterminato, il periodo minimo di permanenza presso il Comune di San Salvo è di cinque anni (ex articolo 14-bis della legge 26/2019); prima di quella data non verrà rilasciato alcun nulla osta al trasferimento). </w:t>
      </w:r>
    </w:p>
    <w:p w:rsidR="00932CB2" w:rsidRPr="00CE74C1" w:rsidRDefault="00932CB2" w:rsidP="00932C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it-IT" w:bidi="it-IT"/>
        </w:rPr>
      </w:pPr>
      <w:r w:rsidRPr="00CE74C1">
        <w:rPr>
          <w:rFonts w:eastAsia="Calibri" w:cstheme="minorHAnsi"/>
          <w:bCs/>
          <w:color w:val="000000"/>
        </w:rPr>
        <w:t>il recapito di posta elettronica certificata</w:t>
      </w:r>
      <w:r w:rsidRPr="002646EC">
        <w:rPr>
          <w:rFonts w:eastAsia="Calibri" w:cstheme="minorHAnsi"/>
          <w:b/>
          <w:bCs/>
          <w:color w:val="000000"/>
        </w:rPr>
        <w:t xml:space="preserve"> </w:t>
      </w:r>
      <w:r w:rsidRPr="00CE74C1">
        <w:rPr>
          <w:rFonts w:eastAsia="Calibri" w:cstheme="minorHAnsi"/>
          <w:bCs/>
          <w:color w:val="000000"/>
          <w:sz w:val="16"/>
          <w:szCs w:val="16"/>
        </w:rPr>
        <w:t>…………………………………………………………………………………………………………………………..…</w:t>
      </w:r>
      <w:r w:rsidRPr="00CE74C1">
        <w:rPr>
          <w:rFonts w:eastAsia="Calibri" w:cstheme="minorHAnsi"/>
          <w:bCs/>
          <w:color w:val="000000"/>
        </w:rPr>
        <w:t xml:space="preserve"> </w:t>
      </w:r>
      <w:r w:rsidRPr="002646EC">
        <w:rPr>
          <w:rFonts w:eastAsia="Calibri" w:cstheme="minorHAnsi"/>
          <w:b/>
          <w:bCs/>
          <w:color w:val="000000"/>
        </w:rPr>
        <w:t xml:space="preserve">; </w:t>
      </w:r>
      <w:r w:rsidRPr="002646EC">
        <w:rPr>
          <w:rFonts w:eastAsia="Calibri" w:cstheme="minorHAnsi"/>
          <w:color w:val="000000"/>
        </w:rPr>
        <w:t xml:space="preserve">presso cui chiede di ricevere le comunicazioni relative al concorso, con l'impegno di far conoscere tempestivamente le eventuali variazioni, l’indirizzo, comprensivo di codice di avviamento postale, il numero telefonico </w:t>
      </w:r>
      <w:r w:rsidRPr="002646EC">
        <w:rPr>
          <w:rFonts w:eastAsia="Calibri" w:cstheme="minorHAnsi"/>
          <w:i/>
          <w:color w:val="000000"/>
        </w:rPr>
        <w:t xml:space="preserve">(se diverso dal dichiarato): </w:t>
      </w:r>
      <w:r w:rsidRPr="00CE74C1">
        <w:rPr>
          <w:rFonts w:eastAsia="Calibri" w:cstheme="minorHAnsi"/>
          <w:b/>
          <w:bCs/>
          <w:color w:val="000000"/>
          <w:sz w:val="16"/>
          <w:szCs w:val="16"/>
        </w:rPr>
        <w:t xml:space="preserve">…………………………………………………………………………………..……………………………………………………………………………………………………………..…. </w:t>
      </w:r>
      <w:r w:rsidRPr="00CE74C1">
        <w:rPr>
          <w:rFonts w:eastAsia="Calibri" w:cstheme="minorHAnsi"/>
          <w:i/>
          <w:color w:val="000000"/>
          <w:sz w:val="16"/>
          <w:szCs w:val="16"/>
        </w:rPr>
        <w:t xml:space="preserve"> ;</w:t>
      </w:r>
      <w:r w:rsidRPr="00CE74C1">
        <w:rPr>
          <w:rFonts w:eastAsia="Calibri" w:cstheme="minorHAnsi"/>
          <w:color w:val="000000"/>
          <w:sz w:val="16"/>
          <w:szCs w:val="16"/>
        </w:rPr>
        <w:t xml:space="preserve"> </w:t>
      </w:r>
    </w:p>
    <w:p w:rsidR="00932CB2" w:rsidRPr="002646EC" w:rsidRDefault="00932CB2" w:rsidP="00932C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lastRenderedPageBreak/>
        <w:t>di essere consapevole e di accettare che tutte le comunicazioni relative alla presente procedura verranno pubblicate sul sito istituzionale dell’Ente (Avvisi, Bandi e Concorsi della Home Page e Sezione Concorsi di Amministrazione Trasparente) e le stesse avranno valore di notifica a tutti gli effetti di legge;</w:t>
      </w:r>
    </w:p>
    <w:p w:rsidR="00932CB2" w:rsidRPr="002646EC" w:rsidRDefault="00932CB2" w:rsidP="00932CB2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it-IT" w:bidi="it-IT"/>
        </w:rPr>
      </w:pPr>
      <w:r w:rsidRPr="002646EC">
        <w:rPr>
          <w:rFonts w:eastAsia="Times New Roman" w:cstheme="minorHAnsi"/>
          <w:color w:val="000000"/>
          <w:lang w:eastAsia="it-IT" w:bidi="it-IT"/>
        </w:rPr>
        <w:t>di accettare che l’Amministrazione comunale si riserva la facoltà di utilizzare la PEC del candidato qualora si renda necessario per attività istruttoria;</w:t>
      </w:r>
    </w:p>
    <w:p w:rsidR="00932CB2" w:rsidRPr="002646EC" w:rsidRDefault="00932CB2" w:rsidP="00932CB2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it-IT"/>
        </w:rPr>
      </w:pPr>
      <w:r w:rsidRPr="002646EC">
        <w:rPr>
          <w:rFonts w:eastAsia="Times New Roman" w:cstheme="minorHAnsi"/>
          <w:color w:val="000000"/>
          <w:lang w:eastAsia="it-IT" w:bidi="it-IT"/>
        </w:rPr>
        <w:t xml:space="preserve">di essere consapevole e di accettare che le dichiarazioni contenute nella presente domanda sono rese nel rispetto del DPR n° 445 del 28 dicembre 2000; </w:t>
      </w:r>
    </w:p>
    <w:p w:rsidR="00932CB2" w:rsidRPr="002646EC" w:rsidRDefault="00932CB2" w:rsidP="00932C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Calibri" w:cstheme="minorHAnsi"/>
          <w:color w:val="000000"/>
        </w:rPr>
        <w:t xml:space="preserve">di aver versato il contributo di segreteria </w:t>
      </w:r>
      <w:r w:rsidRPr="002646EC">
        <w:rPr>
          <w:rFonts w:eastAsia="Calibri" w:cstheme="minorHAnsi"/>
          <w:b/>
          <w:color w:val="000000"/>
        </w:rPr>
        <w:t>di 10,00 (dieci)</w:t>
      </w:r>
      <w:r w:rsidRPr="002646EC">
        <w:rPr>
          <w:rFonts w:eastAsia="Calibri" w:cstheme="minorHAnsi"/>
          <w:color w:val="000000"/>
        </w:rPr>
        <w:t xml:space="preserve"> euro mediante: </w:t>
      </w:r>
      <w:r w:rsidRPr="002646EC">
        <w:rPr>
          <w:rFonts w:eastAsia="ArialMT" w:cstheme="minorHAnsi"/>
          <w:i/>
          <w:color w:val="000000"/>
        </w:rPr>
        <w:t>(barrare la casella interessata)</w:t>
      </w:r>
      <w:r w:rsidRPr="002646EC">
        <w:rPr>
          <w:rFonts w:eastAsia="ArialMT" w:cstheme="minorHAnsi"/>
          <w:color w:val="000000"/>
        </w:rPr>
        <w:t>:</w:t>
      </w:r>
    </w:p>
    <w:p w:rsidR="00932CB2" w:rsidRPr="002646EC" w:rsidRDefault="00932CB2" w:rsidP="00932CB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color w:val="000000"/>
        </w:rPr>
      </w:pPr>
      <w:r w:rsidRPr="002646EC">
        <w:rPr>
          <w:rFonts w:eastAsia="Yu Gothic UI Semilight" w:cstheme="minorHAnsi"/>
          <w:color w:val="00000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6EC">
        <w:rPr>
          <w:rFonts w:eastAsia="Yu Gothic UI Semilight" w:cstheme="minorHAnsi"/>
          <w:color w:val="000000"/>
          <w:highlight w:val="lightGray"/>
        </w:rPr>
        <w:instrText xml:space="preserve"> FORMCHECKBOX </w:instrText>
      </w:r>
      <w:r>
        <w:rPr>
          <w:rFonts w:eastAsia="Yu Gothic UI Semilight" w:cstheme="minorHAnsi"/>
          <w:color w:val="000000"/>
          <w:highlight w:val="lightGray"/>
        </w:rPr>
      </w:r>
      <w:r>
        <w:rPr>
          <w:rFonts w:eastAsia="Yu Gothic UI Semilight" w:cstheme="minorHAnsi"/>
          <w:color w:val="000000"/>
          <w:highlight w:val="lightGray"/>
        </w:rPr>
        <w:fldChar w:fldCharType="separate"/>
      </w:r>
      <w:r w:rsidRPr="002646EC">
        <w:rPr>
          <w:rFonts w:eastAsia="Yu Gothic UI Semilight" w:cstheme="minorHAnsi"/>
          <w:color w:val="000000"/>
          <w:highlight w:val="lightGray"/>
        </w:rPr>
        <w:fldChar w:fldCharType="end"/>
      </w:r>
      <w:r w:rsidRPr="002646EC">
        <w:rPr>
          <w:rFonts w:eastAsia="Yu Gothic UI Semilight" w:cstheme="minorHAnsi"/>
          <w:color w:val="000000"/>
        </w:rPr>
        <w:t xml:space="preserve"> </w:t>
      </w:r>
      <w:r w:rsidRPr="002646EC">
        <w:rPr>
          <w:rFonts w:eastAsia="Calibri" w:cstheme="minorHAnsi"/>
          <w:color w:val="000000"/>
        </w:rPr>
        <w:t xml:space="preserve"> bonifico bancario sul conto corrente </w:t>
      </w:r>
      <w:r w:rsidRPr="002646EC">
        <w:rPr>
          <w:rFonts w:cstheme="minorHAnsi"/>
        </w:rPr>
        <w:t>IBAN IT 11 B 03069 77851 100000046015 intestato a Comune di San Salvo – Servizio Tesoreria, causale: “Tassa per la partecipazione al concorso pubblico di n. 8 posti di Istruttore di Vigilanza Cat. C1 con CFL”</w:t>
      </w:r>
      <w:r w:rsidRPr="002646EC">
        <w:rPr>
          <w:rFonts w:eastAsia="Calibri" w:cstheme="minorHAnsi"/>
          <w:color w:val="000000"/>
        </w:rPr>
        <w:t xml:space="preserve">; </w:t>
      </w: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MT" w:cstheme="minorHAnsi"/>
          <w:color w:val="000000"/>
        </w:rPr>
      </w:pPr>
      <w:r w:rsidRPr="002646EC">
        <w:rPr>
          <w:rFonts w:eastAsia="Yu Gothic UI Semilight" w:cstheme="minorHAnsi"/>
          <w:color w:val="00000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6EC">
        <w:rPr>
          <w:rFonts w:eastAsia="Yu Gothic UI Semilight" w:cstheme="minorHAnsi"/>
          <w:color w:val="000000"/>
          <w:highlight w:val="lightGray"/>
        </w:rPr>
        <w:instrText xml:space="preserve"> FORMCHECKBOX </w:instrText>
      </w:r>
      <w:r>
        <w:rPr>
          <w:rFonts w:eastAsia="Yu Gothic UI Semilight" w:cstheme="minorHAnsi"/>
          <w:color w:val="000000"/>
          <w:highlight w:val="lightGray"/>
        </w:rPr>
      </w:r>
      <w:r>
        <w:rPr>
          <w:rFonts w:eastAsia="Yu Gothic UI Semilight" w:cstheme="minorHAnsi"/>
          <w:color w:val="000000"/>
          <w:highlight w:val="lightGray"/>
        </w:rPr>
        <w:fldChar w:fldCharType="separate"/>
      </w:r>
      <w:r w:rsidRPr="002646EC">
        <w:rPr>
          <w:rFonts w:eastAsia="Yu Gothic UI Semilight" w:cstheme="minorHAnsi"/>
          <w:color w:val="000000"/>
          <w:highlight w:val="lightGray"/>
        </w:rPr>
        <w:fldChar w:fldCharType="end"/>
      </w:r>
      <w:r w:rsidRPr="002646EC">
        <w:rPr>
          <w:rFonts w:eastAsia="Yu Gothic UI Semilight" w:cstheme="minorHAnsi"/>
          <w:color w:val="000000"/>
        </w:rPr>
        <w:t xml:space="preserve"> </w:t>
      </w:r>
      <w:r w:rsidRPr="002646EC">
        <w:rPr>
          <w:rFonts w:eastAsia="Calibri" w:cstheme="minorHAnsi"/>
          <w:color w:val="000000"/>
        </w:rPr>
        <w:t xml:space="preserve"> bollettino postale sul conto corrente postale </w:t>
      </w:r>
      <w:r w:rsidRPr="002646EC">
        <w:rPr>
          <w:rFonts w:cstheme="minorHAnsi"/>
        </w:rPr>
        <w:t>n. 12910667 intestato a: Comune di SAN SALVO - Servizio Tesoreria, causale: “Tassa per la partecipazione al concorso pubblico di n. 8 posti di Istruttore di Vigilanza Cat. C1 con CFL”;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>Consapevole delle conseguenze anche penali previste dalle leggi in vigore a carico di chi rende dichiarazioni mendaci o non più rispondenti a verità, il/la sottoscritto/a dichiara sotto la propria personale responsabilità che tutto quanto sopra dichiarato corrisponde a verità.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 xml:space="preserve">Data, </w:t>
      </w:r>
      <w:r w:rsidRPr="00CE74C1">
        <w:rPr>
          <w:rFonts w:eastAsia="ArialMT" w:cstheme="minorHAnsi"/>
          <w:color w:val="000000"/>
          <w:sz w:val="16"/>
          <w:szCs w:val="16"/>
        </w:rPr>
        <w:t>…………………………………………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  <w:t>IN FEDE (*)</w:t>
      </w:r>
    </w:p>
    <w:p w:rsidR="00932CB2" w:rsidRPr="00CE74C1" w:rsidRDefault="00932CB2" w:rsidP="00932CB2">
      <w:pPr>
        <w:jc w:val="both"/>
        <w:rPr>
          <w:rFonts w:eastAsia="ArialMT" w:cstheme="minorHAnsi"/>
          <w:color w:val="000000"/>
          <w:sz w:val="16"/>
          <w:szCs w:val="16"/>
        </w:rPr>
      </w:pP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2646EC">
        <w:rPr>
          <w:rFonts w:eastAsia="ArialMT" w:cstheme="minorHAnsi"/>
          <w:color w:val="000000"/>
        </w:rPr>
        <w:tab/>
      </w:r>
      <w:r w:rsidRPr="00CE74C1">
        <w:rPr>
          <w:rFonts w:eastAsia="ArialMT" w:cstheme="minorHAnsi"/>
          <w:color w:val="000000"/>
          <w:sz w:val="16"/>
          <w:szCs w:val="16"/>
        </w:rPr>
        <w:tab/>
        <w:t>…………………………………………………………………………..…………………</w:t>
      </w:r>
    </w:p>
    <w:p w:rsidR="00932CB2" w:rsidRPr="002646EC" w:rsidRDefault="00932CB2" w:rsidP="00932CB2">
      <w:pPr>
        <w:jc w:val="both"/>
        <w:rPr>
          <w:rFonts w:eastAsia="ArialMT" w:cstheme="minorHAnsi"/>
          <w:color w:val="000000"/>
        </w:rPr>
      </w:pPr>
    </w:p>
    <w:p w:rsidR="00932CB2" w:rsidRPr="002646EC" w:rsidRDefault="00932CB2" w:rsidP="00932CB2">
      <w:pPr>
        <w:jc w:val="both"/>
        <w:rPr>
          <w:rFonts w:cstheme="minorHAnsi"/>
        </w:rPr>
      </w:pPr>
    </w:p>
    <w:p w:rsidR="00932CB2" w:rsidRPr="002646EC" w:rsidRDefault="00932CB2" w:rsidP="00932CB2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646EC">
        <w:rPr>
          <w:rFonts w:asciiTheme="minorHAnsi" w:hAnsiTheme="minorHAnsi" w:cstheme="minorHAnsi"/>
          <w:color w:val="auto"/>
          <w:sz w:val="22"/>
          <w:szCs w:val="22"/>
        </w:rPr>
        <w:t>(*)</w:t>
      </w:r>
      <w:r w:rsidRPr="002646E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Ai sensi dell’art. 39 del DPR 445/00 non è richiesta l’autenticazione della firma. La mancata apposizione della firma per esteso è causa di esclusione dal concorso. </w:t>
      </w:r>
    </w:p>
    <w:p w:rsidR="00932CB2" w:rsidRPr="002646EC" w:rsidRDefault="00932CB2" w:rsidP="00932CB2">
      <w:pPr>
        <w:jc w:val="both"/>
        <w:rPr>
          <w:rFonts w:cstheme="minorHAnsi"/>
        </w:rPr>
      </w:pPr>
    </w:p>
    <w:p w:rsidR="00932CB2" w:rsidRPr="002646EC" w:rsidRDefault="00932CB2" w:rsidP="00932CB2">
      <w:pPr>
        <w:jc w:val="both"/>
        <w:rPr>
          <w:rFonts w:cstheme="minorHAnsi"/>
        </w:rPr>
      </w:pPr>
    </w:p>
    <w:p w:rsidR="00932CB2" w:rsidRPr="002646EC" w:rsidRDefault="00932CB2" w:rsidP="00932CB2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646E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ALLEGATI OBBLIGATORI</w:t>
      </w:r>
    </w:p>
    <w:p w:rsidR="00932CB2" w:rsidRPr="002646EC" w:rsidRDefault="00932CB2" w:rsidP="00932CB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2CB2" w:rsidRPr="002646EC" w:rsidRDefault="00932CB2" w:rsidP="00932CB2">
      <w:pPr>
        <w:pStyle w:val="Default"/>
        <w:widowControl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46E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fotocopia di un documento di riconoscimento </w:t>
      </w:r>
      <w:r w:rsidRPr="002646EC">
        <w:rPr>
          <w:rFonts w:asciiTheme="minorHAnsi" w:hAnsiTheme="minorHAnsi" w:cstheme="minorHAnsi"/>
          <w:color w:val="auto"/>
          <w:sz w:val="22"/>
          <w:szCs w:val="22"/>
        </w:rPr>
        <w:t>in corso di validità (carta d’identità, patente di guida, etc);</w:t>
      </w:r>
    </w:p>
    <w:p w:rsidR="00932CB2" w:rsidRPr="002646EC" w:rsidRDefault="00932CB2" w:rsidP="00932CB2">
      <w:pPr>
        <w:pStyle w:val="Default"/>
        <w:widowControl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46E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curriculum </w:t>
      </w:r>
      <w:r w:rsidRPr="002646EC">
        <w:rPr>
          <w:rFonts w:asciiTheme="minorHAnsi" w:hAnsiTheme="minorHAnsi" w:cstheme="minorHAnsi"/>
          <w:color w:val="auto"/>
          <w:sz w:val="22"/>
          <w:szCs w:val="22"/>
        </w:rPr>
        <w:t xml:space="preserve">professionale debitamente sottoscritto; </w:t>
      </w:r>
    </w:p>
    <w:p w:rsidR="00932CB2" w:rsidRPr="002646EC" w:rsidRDefault="00932CB2" w:rsidP="00932CB2">
      <w:pPr>
        <w:pStyle w:val="Default"/>
        <w:widowControl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46EC">
        <w:rPr>
          <w:rFonts w:asciiTheme="minorHAnsi" w:hAnsiTheme="minorHAnsi" w:cstheme="minorHAnsi"/>
          <w:color w:val="auto"/>
          <w:sz w:val="22"/>
          <w:szCs w:val="22"/>
        </w:rPr>
        <w:t>copia della ricevuta</w:t>
      </w:r>
      <w:r w:rsidRPr="002646E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tassa di concorso</w:t>
      </w:r>
      <w:r w:rsidRPr="002646E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32CB2" w:rsidRPr="002646EC" w:rsidRDefault="00932CB2" w:rsidP="00932CB2">
      <w:pPr>
        <w:pStyle w:val="Default"/>
        <w:widowControl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46EC">
        <w:rPr>
          <w:rFonts w:asciiTheme="minorHAnsi" w:hAnsiTheme="minorHAnsi" w:cstheme="minorHAnsi"/>
          <w:color w:val="auto"/>
          <w:sz w:val="22"/>
          <w:szCs w:val="22"/>
        </w:rPr>
        <w:t xml:space="preserve">Altro: </w:t>
      </w:r>
      <w:r w:rsidRPr="002646EC">
        <w:rPr>
          <w:rFonts w:asciiTheme="minorHAnsi" w:hAnsiTheme="minorHAnsi" w:cstheme="minorHAnsi"/>
          <w:i/>
          <w:color w:val="auto"/>
          <w:sz w:val="22"/>
          <w:szCs w:val="22"/>
        </w:rPr>
        <w:t>(previsto dal bando</w:t>
      </w:r>
      <w:r w:rsidRPr="002646EC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bookmarkStart w:id="2" w:name="_GoBack"/>
      <w:r w:rsidRPr="00764F7C">
        <w:rPr>
          <w:rFonts w:asciiTheme="minorHAnsi" w:hAnsiTheme="minorHAnsi" w:cstheme="minorHAnsi"/>
          <w:color w:val="auto"/>
          <w:sz w:val="16"/>
          <w:szCs w:val="16"/>
        </w:rPr>
        <w:t>………………………………………………………………………………………………………………..</w:t>
      </w:r>
      <w:bookmarkEnd w:id="2"/>
      <w:r w:rsidRPr="002646E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932CB2" w:rsidRPr="002646EC" w:rsidRDefault="00932CB2" w:rsidP="00932CB2">
      <w:pPr>
        <w:pStyle w:val="Default"/>
        <w:ind w:lef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2CB2" w:rsidRPr="002646EC" w:rsidRDefault="00932CB2" w:rsidP="00932CB2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2CB2" w:rsidRPr="002646EC" w:rsidRDefault="00932CB2" w:rsidP="00932CB2">
      <w:pPr>
        <w:pStyle w:val="Nessunaspaziatura"/>
        <w:rPr>
          <w:rFonts w:asciiTheme="minorHAnsi" w:hAnsiTheme="minorHAnsi" w:cstheme="minorHAnsi"/>
        </w:rPr>
      </w:pPr>
    </w:p>
    <w:p w:rsidR="00932CB2" w:rsidRPr="002646EC" w:rsidRDefault="00932CB2" w:rsidP="00932CB2">
      <w:pPr>
        <w:pStyle w:val="Nessunaspaziatura"/>
        <w:jc w:val="both"/>
        <w:rPr>
          <w:rFonts w:asciiTheme="minorHAnsi" w:hAnsiTheme="minorHAnsi" w:cstheme="minorHAnsi"/>
        </w:rPr>
      </w:pPr>
      <w:r w:rsidRPr="002646EC">
        <w:rPr>
          <w:rFonts w:asciiTheme="minorHAnsi" w:hAnsiTheme="minorHAnsi" w:cstheme="minorHAnsi"/>
          <w:b/>
        </w:rPr>
        <w:t>NOTA</w:t>
      </w:r>
      <w:r w:rsidRPr="002646EC">
        <w:rPr>
          <w:rFonts w:asciiTheme="minorHAnsi" w:hAnsiTheme="minorHAnsi" w:cstheme="minorHAnsi"/>
        </w:rPr>
        <w:t xml:space="preserve">: La domanda deve essere compilata in ogni sua parte e, ove occorre, debbono essere cancellate le              dichiarazioni che non interessano. </w:t>
      </w:r>
    </w:p>
    <w:p w:rsidR="00932CB2" w:rsidRPr="002646EC" w:rsidRDefault="00932CB2" w:rsidP="00932CB2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932CB2" w:rsidRPr="002646EC" w:rsidRDefault="00932CB2" w:rsidP="00932CB2">
      <w:pPr>
        <w:jc w:val="both"/>
        <w:rPr>
          <w:rFonts w:cstheme="minorHAnsi"/>
        </w:rPr>
      </w:pPr>
    </w:p>
    <w:p w:rsidR="00932CB2" w:rsidRPr="002646EC" w:rsidRDefault="00932CB2" w:rsidP="00932C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green"/>
        </w:rPr>
      </w:pPr>
    </w:p>
    <w:p w:rsidR="004515BE" w:rsidRDefault="004515BE"/>
    <w:sectPr w:rsidR="004515BE" w:rsidSect="00102A81">
      <w:headerReference w:type="even" r:id="rId8"/>
      <w:headerReference w:type="first" r:id="rId9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81" w:rsidRDefault="003B1881">
      <w:pPr>
        <w:spacing w:after="0" w:line="240" w:lineRule="auto"/>
      </w:pPr>
      <w:r>
        <w:separator/>
      </w:r>
    </w:p>
  </w:endnote>
  <w:endnote w:type="continuationSeparator" w:id="0">
    <w:p w:rsidR="003B1881" w:rsidRDefault="003B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81" w:rsidRDefault="003B1881">
      <w:pPr>
        <w:spacing w:after="0" w:line="240" w:lineRule="auto"/>
      </w:pPr>
      <w:r>
        <w:separator/>
      </w:r>
    </w:p>
  </w:footnote>
  <w:footnote w:type="continuationSeparator" w:id="0">
    <w:p w:rsidR="003B1881" w:rsidRDefault="003B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2B" w:rsidRDefault="00102A81">
    <w:pPr>
      <w:rPr>
        <w:sz w:val="2"/>
        <w:szCs w:val="2"/>
      </w:rPr>
    </w:pPr>
    <w:r>
      <w:rPr>
        <w:noProof/>
        <w:lang w:eastAsia="it-IT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933AED" wp14:editId="704851BD">
              <wp:simplePos x="0" y="0"/>
              <wp:positionH relativeFrom="page">
                <wp:posOffset>2519045</wp:posOffset>
              </wp:positionH>
              <wp:positionV relativeFrom="page">
                <wp:posOffset>549275</wp:posOffset>
              </wp:positionV>
              <wp:extent cx="2454910" cy="175260"/>
              <wp:effectExtent l="0" t="0" r="17145" b="635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9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12B" w:rsidRDefault="00102A81">
                          <w:r>
                            <w:rPr>
                              <w:rStyle w:val="Headerorfooter"/>
                              <w:rFonts w:eastAsia="Calibri"/>
                            </w:rPr>
                            <w:t>Art. 9 - Formazione della graduatoria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33AED" id="_x0000_t202" coordsize="21600,21600" o:spt="202" path="m,l,21600r21600,l21600,xe">
              <v:stroke joinstyle="miter"/>
              <v:path gradientshapeok="t" o:connecttype="rect"/>
            </v:shapetype>
            <v:shape id="Casella di testo 17" o:spid="_x0000_s1026" type="#_x0000_t202" style="position:absolute;margin-left:198.35pt;margin-top:43.25pt;width:193.3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" filled="f" stroked="f">
              <v:textbox style="mso-fit-shape-to-text:t" inset="0,0,0,0">
                <w:txbxContent>
                  <w:p w:rsidR="0016312B" w:rsidRDefault="00102A81">
                    <w:r>
                      <w:rPr>
                        <w:rStyle w:val="Headerorfooter"/>
                        <w:rFonts w:eastAsia="Calibri"/>
                      </w:rPr>
                      <w:t>Art. 9 - Formazione della graduatoria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2B" w:rsidRDefault="00102A81">
    <w:pPr>
      <w:rPr>
        <w:sz w:val="2"/>
        <w:szCs w:val="2"/>
      </w:rPr>
    </w:pPr>
    <w:r>
      <w:rPr>
        <w:noProof/>
        <w:lang w:eastAsia="it-IT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174AFFB" wp14:editId="148FEE74">
              <wp:simplePos x="0" y="0"/>
              <wp:positionH relativeFrom="page">
                <wp:posOffset>672465</wp:posOffset>
              </wp:positionH>
              <wp:positionV relativeFrom="page">
                <wp:posOffset>1327150</wp:posOffset>
              </wp:positionV>
              <wp:extent cx="3539490" cy="175260"/>
              <wp:effectExtent l="0" t="0" r="3810" b="6350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9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12B" w:rsidRDefault="00102A81">
                          <w:r>
                            <w:rPr>
                              <w:rStyle w:val="Headerorfooter"/>
                              <w:rFonts w:eastAsia="Calibri"/>
                            </w:rPr>
                            <w:t>- CATEGORIA II: Titoli di servizio (MAX PUNTI 10)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4AFFB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7" type="#_x0000_t202" style="position:absolute;margin-left:52.95pt;margin-top:104.5pt;width:278.7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" filled="f" stroked="f">
              <v:textbox style="mso-fit-shape-to-text:t" inset="0,0,0,0">
                <w:txbxContent>
                  <w:p w:rsidR="0016312B" w:rsidRDefault="00102A81">
                    <w:r>
                      <w:rPr>
                        <w:rStyle w:val="Headerorfooter"/>
                        <w:rFonts w:eastAsia="Calibri"/>
                      </w:rPr>
                      <w:t>- CATEGORIA II: Titoli di servizio (MAX PUNTI 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575"/>
    <w:multiLevelType w:val="hybridMultilevel"/>
    <w:tmpl w:val="D36EABD8"/>
    <w:lvl w:ilvl="0" w:tplc="7A1AC71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5FC5"/>
    <w:multiLevelType w:val="hybridMultilevel"/>
    <w:tmpl w:val="8AEC200E"/>
    <w:lvl w:ilvl="0" w:tplc="DE9EEE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5F55CF8"/>
    <w:multiLevelType w:val="hybridMultilevel"/>
    <w:tmpl w:val="B628A2E8"/>
    <w:lvl w:ilvl="0" w:tplc="B5E6A9DA">
      <w:start w:val="14"/>
      <w:numFmt w:val="bullet"/>
      <w:lvlText w:val="-"/>
      <w:lvlJc w:val="left"/>
      <w:pPr>
        <w:ind w:left="720" w:hanging="360"/>
      </w:pPr>
      <w:rPr>
        <w:rFonts w:ascii="Times Roman" w:eastAsia="Times New Roman" w:hAnsi="Times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440F"/>
    <w:multiLevelType w:val="hybridMultilevel"/>
    <w:tmpl w:val="E9CA882A"/>
    <w:lvl w:ilvl="0" w:tplc="490CE5AE">
      <w:start w:val="2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94799"/>
    <w:multiLevelType w:val="hybridMultilevel"/>
    <w:tmpl w:val="01E4C730"/>
    <w:lvl w:ilvl="0" w:tplc="8026B002">
      <w:start w:val="24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91F0C"/>
    <w:multiLevelType w:val="hybridMultilevel"/>
    <w:tmpl w:val="ECA89FB2"/>
    <w:lvl w:ilvl="0" w:tplc="E0B653C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0035"/>
    <w:multiLevelType w:val="hybridMultilevel"/>
    <w:tmpl w:val="5548399C"/>
    <w:lvl w:ilvl="0" w:tplc="6D70D708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93"/>
    <w:rsid w:val="00085AAD"/>
    <w:rsid w:val="00102A81"/>
    <w:rsid w:val="003B1881"/>
    <w:rsid w:val="004515BE"/>
    <w:rsid w:val="00764F7C"/>
    <w:rsid w:val="00932CB2"/>
    <w:rsid w:val="00BA6593"/>
    <w:rsid w:val="00C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F48E"/>
  <w15:chartTrackingRefBased/>
  <w15:docId w15:val="{2C197F47-2F73-4D31-9DE1-E0D53B68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C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orfooter">
    <w:name w:val="Header or footer"/>
    <w:rsid w:val="00BA6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A6593"/>
    <w:pPr>
      <w:ind w:left="720"/>
      <w:contextualSpacing/>
    </w:pPr>
  </w:style>
  <w:style w:type="paragraph" w:styleId="Nessunaspaziatura">
    <w:name w:val="No Spacing"/>
    <w:uiPriority w:val="1"/>
    <w:qFormat/>
    <w:rsid w:val="00BA659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customStyle="1" w:styleId="Default">
    <w:name w:val="Default"/>
    <w:rsid w:val="00BA6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4E20-6A8D-4AE6-8292-17D6CC40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Salvo</dc:creator>
  <cp:keywords/>
  <dc:description/>
  <cp:lastModifiedBy>Comune San Salvo</cp:lastModifiedBy>
  <cp:revision>2</cp:revision>
  <dcterms:created xsi:type="dcterms:W3CDTF">2021-12-10T12:36:00Z</dcterms:created>
  <dcterms:modified xsi:type="dcterms:W3CDTF">2021-12-10T12:36:00Z</dcterms:modified>
</cp:coreProperties>
</file>