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13" w:rsidRPr="00305732" w:rsidRDefault="00635513" w:rsidP="00635513">
      <w:pPr>
        <w:ind w:left="-5" w:right="4"/>
        <w:jc w:val="center"/>
        <w:rPr>
          <w:b/>
          <w:szCs w:val="24"/>
          <w:lang w:val="it-IT"/>
        </w:rPr>
      </w:pPr>
      <w:r w:rsidRPr="00305732">
        <w:rPr>
          <w:b/>
          <w:szCs w:val="24"/>
          <w:lang w:val="it-IT"/>
        </w:rPr>
        <w:t>CALENDARIO “EVENTI ESTATE 2022”. AVVISO PUBBLICO PER LA PRESENTAZIONE DI PROPOSTE.</w:t>
      </w:r>
    </w:p>
    <w:p w:rsidR="00635513" w:rsidRPr="00305732" w:rsidRDefault="00635513" w:rsidP="00635513">
      <w:pPr>
        <w:ind w:left="-5" w:right="4"/>
        <w:rPr>
          <w:szCs w:val="24"/>
          <w:lang w:val="it-IT"/>
        </w:rPr>
      </w:pPr>
    </w:p>
    <w:p w:rsidR="00635513" w:rsidRPr="00305732" w:rsidRDefault="00635513" w:rsidP="00635513">
      <w:pPr>
        <w:ind w:left="-5" w:right="4"/>
        <w:rPr>
          <w:szCs w:val="24"/>
          <w:lang w:val="it-IT"/>
        </w:rPr>
      </w:pPr>
    </w:p>
    <w:p w:rsidR="007D6834" w:rsidRPr="00305732" w:rsidRDefault="00635513" w:rsidP="007D6834">
      <w:pPr>
        <w:ind w:left="-15" w:right="4" w:firstLine="0"/>
        <w:rPr>
          <w:szCs w:val="24"/>
          <w:lang w:val="it-IT"/>
        </w:rPr>
      </w:pPr>
      <w:r w:rsidRPr="00305732">
        <w:rPr>
          <w:szCs w:val="24"/>
          <w:lang w:val="it-IT"/>
        </w:rPr>
        <w:t>L’amministrazione Comunale deve predisporre il calendario completo degli “Eventi Estate 2022” nel quale saranno incluse sia le iniziative comunali che le iniziative patrocinate dal Comune di San Salvo in favore di persone singole e associate, enti pubblici e privati, gruppi culturali, associazioni, comitati festa ed altri soggetti che operano nel settore culturale, sociale e della promozione turistica.</w:t>
      </w:r>
    </w:p>
    <w:p w:rsidR="001A6344" w:rsidRDefault="00635513" w:rsidP="001A6344">
      <w:pPr>
        <w:ind w:left="0" w:right="4" w:firstLine="0"/>
        <w:rPr>
          <w:szCs w:val="24"/>
          <w:lang w:val="it-IT"/>
        </w:rPr>
      </w:pPr>
      <w:r w:rsidRPr="00305732">
        <w:rPr>
          <w:szCs w:val="24"/>
          <w:lang w:val="it-IT"/>
        </w:rPr>
        <w:t>Tutti i soggetti interessati sono invitati a presentare la propria proposta</w:t>
      </w:r>
      <w:r w:rsidR="00BE7C45" w:rsidRPr="00305732">
        <w:rPr>
          <w:szCs w:val="24"/>
          <w:lang w:val="it-IT"/>
        </w:rPr>
        <w:t>,</w:t>
      </w:r>
      <w:r w:rsidRPr="00305732">
        <w:rPr>
          <w:szCs w:val="24"/>
          <w:lang w:val="it-IT"/>
        </w:rPr>
        <w:t xml:space="preserve"> indirizzata all’Ufficio </w:t>
      </w:r>
      <w:r w:rsidR="00CA585D">
        <w:rPr>
          <w:szCs w:val="24"/>
          <w:lang w:val="it-IT"/>
        </w:rPr>
        <w:t>“</w:t>
      </w:r>
      <w:r w:rsidRPr="00305732">
        <w:rPr>
          <w:szCs w:val="24"/>
          <w:lang w:val="it-IT"/>
        </w:rPr>
        <w:t>Attività Produttive e Turismo</w:t>
      </w:r>
      <w:r w:rsidR="00CA585D">
        <w:rPr>
          <w:szCs w:val="24"/>
          <w:lang w:val="it-IT"/>
        </w:rPr>
        <w:t>”</w:t>
      </w:r>
      <w:r w:rsidRPr="00305732">
        <w:rPr>
          <w:szCs w:val="24"/>
          <w:lang w:val="it-IT"/>
        </w:rPr>
        <w:t xml:space="preserve"> e all’Ufficio </w:t>
      </w:r>
      <w:r w:rsidR="00CA585D">
        <w:rPr>
          <w:szCs w:val="24"/>
          <w:lang w:val="it-IT"/>
        </w:rPr>
        <w:t>“</w:t>
      </w:r>
      <w:r w:rsidRPr="00305732">
        <w:rPr>
          <w:szCs w:val="24"/>
          <w:lang w:val="it-IT"/>
        </w:rPr>
        <w:t>Cultura</w:t>
      </w:r>
      <w:r w:rsidR="00CA585D">
        <w:rPr>
          <w:szCs w:val="24"/>
          <w:lang w:val="it-IT"/>
        </w:rPr>
        <w:t>, Sport e Tempo Libero”</w:t>
      </w:r>
      <w:r w:rsidRPr="00305732">
        <w:rPr>
          <w:szCs w:val="24"/>
          <w:lang w:val="it-IT"/>
        </w:rPr>
        <w:t xml:space="preserve"> del Comune di San Salvo, contenente i programmi e le attività che si intendono svolgere e gli eventi che si intendono organizzare durante il periodo compreso tra </w:t>
      </w:r>
      <w:r w:rsidRPr="005B657F">
        <w:rPr>
          <w:szCs w:val="24"/>
          <w:lang w:val="it-IT"/>
        </w:rPr>
        <w:t>il 01 giugno e il 31 agosto 2022.</w:t>
      </w:r>
      <w:r w:rsidRPr="00305732">
        <w:rPr>
          <w:szCs w:val="24"/>
          <w:lang w:val="it-IT"/>
        </w:rPr>
        <w:t xml:space="preserve"> </w:t>
      </w:r>
    </w:p>
    <w:p w:rsidR="001A6344" w:rsidRPr="001A6344" w:rsidRDefault="00635513" w:rsidP="001A6344">
      <w:pPr>
        <w:ind w:left="0" w:right="4" w:firstLine="0"/>
        <w:rPr>
          <w:szCs w:val="24"/>
          <w:lang w:val="it-IT"/>
        </w:rPr>
      </w:pPr>
      <w:r w:rsidRPr="001A6344">
        <w:rPr>
          <w:szCs w:val="24"/>
          <w:lang w:val="it-IT"/>
        </w:rPr>
        <w:t xml:space="preserve">Ai fini della valutazione delle proposte, le stesse dovranno </w:t>
      </w:r>
      <w:r w:rsidR="001A6344" w:rsidRPr="001A6344">
        <w:rPr>
          <w:szCs w:val="24"/>
          <w:lang w:val="it-IT"/>
        </w:rPr>
        <w:t>essere corredate da idonea documentazione che contenga i seguenti elementi:</w:t>
      </w:r>
    </w:p>
    <w:p w:rsidR="00BE7C45" w:rsidRPr="00305732" w:rsidRDefault="00BE7C45" w:rsidP="00635513">
      <w:pPr>
        <w:pStyle w:val="Style1"/>
        <w:kinsoku w:val="0"/>
        <w:overflowPunct w:val="0"/>
        <w:autoSpaceDE/>
        <w:autoSpaceDN/>
        <w:adjustRightInd/>
        <w:spacing w:line="259" w:lineRule="exact"/>
        <w:jc w:val="both"/>
        <w:textAlignment w:val="baseline"/>
        <w:rPr>
          <w:rFonts w:eastAsia="Times New Roman"/>
          <w:color w:val="000000"/>
          <w:sz w:val="24"/>
          <w:szCs w:val="24"/>
          <w:lang w:eastAsia="en-US"/>
        </w:rPr>
      </w:pPr>
    </w:p>
    <w:p w:rsidR="00635513" w:rsidRPr="00305732" w:rsidRDefault="00635513" w:rsidP="00BE7C45">
      <w:pPr>
        <w:pStyle w:val="Style1"/>
        <w:numPr>
          <w:ilvl w:val="0"/>
          <w:numId w:val="2"/>
        </w:numPr>
        <w:kinsoku w:val="0"/>
        <w:overflowPunct w:val="0"/>
        <w:autoSpaceDE/>
        <w:autoSpaceDN/>
        <w:adjustRightInd/>
        <w:spacing w:before="42" w:line="360" w:lineRule="auto"/>
        <w:ind w:left="714" w:hanging="357"/>
        <w:jc w:val="both"/>
        <w:textAlignment w:val="baseline"/>
        <w:rPr>
          <w:rFonts w:eastAsia="Times New Roman"/>
          <w:color w:val="000000"/>
          <w:sz w:val="24"/>
          <w:szCs w:val="24"/>
          <w:lang w:eastAsia="en-US"/>
        </w:rPr>
      </w:pPr>
      <w:r w:rsidRPr="00305732">
        <w:rPr>
          <w:rFonts w:eastAsia="Times New Roman"/>
          <w:color w:val="000000"/>
          <w:sz w:val="24"/>
          <w:szCs w:val="24"/>
          <w:lang w:eastAsia="en-US"/>
        </w:rPr>
        <w:t>esatta denominazione del soggetto proponente;</w:t>
      </w:r>
    </w:p>
    <w:p w:rsidR="00635513" w:rsidRPr="00305732" w:rsidRDefault="00635513" w:rsidP="00BE7C45">
      <w:pPr>
        <w:pStyle w:val="Style1"/>
        <w:numPr>
          <w:ilvl w:val="0"/>
          <w:numId w:val="2"/>
        </w:numPr>
        <w:kinsoku w:val="0"/>
        <w:overflowPunct w:val="0"/>
        <w:autoSpaceDE/>
        <w:autoSpaceDN/>
        <w:adjustRightInd/>
        <w:spacing w:before="29" w:line="360" w:lineRule="auto"/>
        <w:ind w:left="714" w:hanging="357"/>
        <w:jc w:val="both"/>
        <w:textAlignment w:val="baseline"/>
        <w:rPr>
          <w:rFonts w:eastAsia="Times New Roman"/>
          <w:color w:val="000000"/>
          <w:sz w:val="24"/>
          <w:szCs w:val="24"/>
          <w:lang w:eastAsia="en-US"/>
        </w:rPr>
      </w:pPr>
      <w:r w:rsidRPr="00305732">
        <w:rPr>
          <w:rFonts w:eastAsia="Times New Roman"/>
          <w:color w:val="000000"/>
          <w:sz w:val="24"/>
          <w:szCs w:val="24"/>
          <w:lang w:eastAsia="en-US"/>
        </w:rPr>
        <w:t>breve illustrazione dell'attività esercitata;</w:t>
      </w:r>
    </w:p>
    <w:p w:rsidR="00635513" w:rsidRPr="00305732" w:rsidRDefault="00635513" w:rsidP="00BE7C45">
      <w:pPr>
        <w:pStyle w:val="Style1"/>
        <w:numPr>
          <w:ilvl w:val="0"/>
          <w:numId w:val="2"/>
        </w:numPr>
        <w:kinsoku w:val="0"/>
        <w:overflowPunct w:val="0"/>
        <w:autoSpaceDE/>
        <w:autoSpaceDN/>
        <w:adjustRightInd/>
        <w:spacing w:before="51" w:line="360" w:lineRule="auto"/>
        <w:ind w:left="714" w:hanging="357"/>
        <w:jc w:val="both"/>
        <w:textAlignment w:val="baseline"/>
        <w:rPr>
          <w:rFonts w:eastAsia="Times New Roman"/>
          <w:color w:val="000000"/>
          <w:sz w:val="24"/>
          <w:szCs w:val="24"/>
          <w:lang w:eastAsia="en-US"/>
        </w:rPr>
      </w:pPr>
      <w:r w:rsidRPr="00305732">
        <w:rPr>
          <w:rFonts w:eastAsia="Times New Roman"/>
          <w:color w:val="000000"/>
          <w:sz w:val="24"/>
          <w:szCs w:val="24"/>
          <w:lang w:eastAsia="en-US"/>
        </w:rPr>
        <w:t>il programma che si intende realizzare (progetti/</w:t>
      </w:r>
      <w:r w:rsidR="00FA4A00" w:rsidRPr="00305732">
        <w:rPr>
          <w:rFonts w:eastAsia="Times New Roman"/>
          <w:color w:val="000000"/>
          <w:sz w:val="24"/>
          <w:szCs w:val="24"/>
          <w:lang w:eastAsia="en-US"/>
        </w:rPr>
        <w:t>concerti/</w:t>
      </w:r>
      <w:r w:rsidRPr="00305732">
        <w:rPr>
          <w:rFonts w:eastAsia="Times New Roman"/>
          <w:color w:val="000000"/>
          <w:sz w:val="24"/>
          <w:szCs w:val="24"/>
          <w:lang w:eastAsia="en-US"/>
        </w:rPr>
        <w:t>iniziative</w:t>
      </w:r>
      <w:r w:rsidR="00FA4A00" w:rsidRPr="00305732">
        <w:rPr>
          <w:rFonts w:eastAsia="Times New Roman"/>
          <w:color w:val="000000"/>
          <w:sz w:val="24"/>
          <w:szCs w:val="24"/>
          <w:lang w:eastAsia="en-US"/>
        </w:rPr>
        <w:t>/spettacoli folkloristici e tradizionali</w:t>
      </w:r>
      <w:r w:rsidRPr="00305732">
        <w:rPr>
          <w:rFonts w:eastAsia="Times New Roman"/>
          <w:color w:val="000000"/>
          <w:sz w:val="24"/>
          <w:szCs w:val="24"/>
          <w:lang w:eastAsia="en-US"/>
        </w:rPr>
        <w:t>/mostre/ecc</w:t>
      </w:r>
      <w:r w:rsidR="00BE7C45" w:rsidRPr="00305732">
        <w:rPr>
          <w:rFonts w:eastAsia="Times New Roman"/>
          <w:color w:val="000000"/>
          <w:sz w:val="24"/>
          <w:szCs w:val="24"/>
          <w:lang w:eastAsia="en-US"/>
        </w:rPr>
        <w:t>.);</w:t>
      </w:r>
    </w:p>
    <w:p w:rsidR="00635513" w:rsidRPr="00305732" w:rsidRDefault="00635513" w:rsidP="00BE7C45">
      <w:pPr>
        <w:pStyle w:val="Style1"/>
        <w:numPr>
          <w:ilvl w:val="0"/>
          <w:numId w:val="2"/>
        </w:numPr>
        <w:kinsoku w:val="0"/>
        <w:overflowPunct w:val="0"/>
        <w:autoSpaceDE/>
        <w:autoSpaceDN/>
        <w:adjustRightInd/>
        <w:spacing w:before="63" w:line="360" w:lineRule="auto"/>
        <w:ind w:left="714" w:hanging="357"/>
        <w:jc w:val="both"/>
        <w:textAlignment w:val="baseline"/>
        <w:rPr>
          <w:rFonts w:eastAsia="Times New Roman"/>
          <w:color w:val="000000"/>
          <w:sz w:val="24"/>
          <w:szCs w:val="24"/>
          <w:lang w:eastAsia="en-US"/>
        </w:rPr>
      </w:pPr>
      <w:r w:rsidRPr="00305732">
        <w:rPr>
          <w:rFonts w:eastAsia="Times New Roman"/>
          <w:color w:val="000000"/>
          <w:sz w:val="24"/>
          <w:szCs w:val="24"/>
          <w:lang w:eastAsia="en-US"/>
        </w:rPr>
        <w:t>le modalità di attuazione e le date proposte;</w:t>
      </w:r>
    </w:p>
    <w:p w:rsidR="00635513" w:rsidRPr="00305732" w:rsidRDefault="00635513" w:rsidP="00BE7C45">
      <w:pPr>
        <w:pStyle w:val="Style1"/>
        <w:numPr>
          <w:ilvl w:val="0"/>
          <w:numId w:val="2"/>
        </w:numPr>
        <w:kinsoku w:val="0"/>
        <w:overflowPunct w:val="0"/>
        <w:autoSpaceDE/>
        <w:autoSpaceDN/>
        <w:adjustRightInd/>
        <w:spacing w:before="42" w:line="360" w:lineRule="auto"/>
        <w:ind w:left="714" w:hanging="357"/>
        <w:jc w:val="both"/>
        <w:textAlignment w:val="baseline"/>
        <w:rPr>
          <w:rFonts w:eastAsia="Times New Roman"/>
          <w:color w:val="000000"/>
          <w:sz w:val="24"/>
          <w:szCs w:val="24"/>
          <w:lang w:eastAsia="en-US"/>
        </w:rPr>
      </w:pPr>
      <w:r w:rsidRPr="00305732">
        <w:rPr>
          <w:rFonts w:eastAsia="Times New Roman"/>
          <w:color w:val="000000"/>
          <w:sz w:val="24"/>
          <w:szCs w:val="24"/>
          <w:lang w:eastAsia="en-US"/>
        </w:rPr>
        <w:t>l'impegno ad assumere tutte le responsabilità e gli adempimenti previsti dalla normativa vigente in materia</w:t>
      </w:r>
      <w:r w:rsidR="001D52DD">
        <w:rPr>
          <w:rFonts w:eastAsia="Times New Roman"/>
          <w:color w:val="000000"/>
          <w:sz w:val="24"/>
          <w:szCs w:val="24"/>
          <w:lang w:eastAsia="en-US"/>
        </w:rPr>
        <w:t>;</w:t>
      </w:r>
    </w:p>
    <w:p w:rsidR="00635513" w:rsidRPr="00305732" w:rsidRDefault="00635513" w:rsidP="00BE7C45">
      <w:pPr>
        <w:pStyle w:val="Style1"/>
        <w:numPr>
          <w:ilvl w:val="0"/>
          <w:numId w:val="2"/>
        </w:numPr>
        <w:kinsoku w:val="0"/>
        <w:overflowPunct w:val="0"/>
        <w:autoSpaceDE/>
        <w:autoSpaceDN/>
        <w:adjustRightInd/>
        <w:spacing w:before="60" w:line="360" w:lineRule="auto"/>
        <w:ind w:left="714" w:hanging="357"/>
        <w:jc w:val="both"/>
        <w:textAlignment w:val="baseline"/>
        <w:rPr>
          <w:rFonts w:eastAsia="Times New Roman"/>
          <w:color w:val="000000"/>
          <w:sz w:val="24"/>
          <w:szCs w:val="24"/>
          <w:lang w:eastAsia="en-US"/>
        </w:rPr>
      </w:pPr>
      <w:r w:rsidRPr="00305732">
        <w:rPr>
          <w:rFonts w:eastAsia="Times New Roman"/>
          <w:color w:val="000000"/>
          <w:sz w:val="24"/>
          <w:szCs w:val="24"/>
          <w:lang w:eastAsia="en-US"/>
        </w:rPr>
        <w:t xml:space="preserve">ogni altro elemento utile </w:t>
      </w:r>
      <w:r w:rsidR="001D52DD">
        <w:rPr>
          <w:rFonts w:eastAsia="Times New Roman"/>
          <w:color w:val="000000"/>
          <w:sz w:val="24"/>
          <w:szCs w:val="24"/>
          <w:lang w:eastAsia="en-US"/>
        </w:rPr>
        <w:t>alla valutazione della proposta.</w:t>
      </w:r>
    </w:p>
    <w:p w:rsidR="00BE7C45" w:rsidRPr="00305732" w:rsidRDefault="00BE7C45" w:rsidP="00BE7C45">
      <w:pPr>
        <w:pStyle w:val="Style1"/>
        <w:kinsoku w:val="0"/>
        <w:overflowPunct w:val="0"/>
        <w:autoSpaceDE/>
        <w:autoSpaceDN/>
        <w:adjustRightInd/>
        <w:spacing w:before="60" w:line="245" w:lineRule="exact"/>
        <w:jc w:val="both"/>
        <w:textAlignment w:val="baseline"/>
        <w:rPr>
          <w:rFonts w:eastAsia="Times New Roman"/>
          <w:color w:val="000000"/>
          <w:sz w:val="24"/>
          <w:szCs w:val="24"/>
          <w:lang w:eastAsia="en-US"/>
        </w:rPr>
      </w:pPr>
    </w:p>
    <w:p w:rsidR="007D6834" w:rsidRPr="00DE5EBC" w:rsidRDefault="007D6834" w:rsidP="007D6834">
      <w:pPr>
        <w:ind w:left="-5" w:right="4"/>
        <w:rPr>
          <w:b/>
          <w:szCs w:val="24"/>
          <w:u w:val="single"/>
          <w:lang w:val="it-IT"/>
        </w:rPr>
      </w:pPr>
      <w:r w:rsidRPr="00DE5EBC">
        <w:rPr>
          <w:b/>
          <w:szCs w:val="24"/>
          <w:u w:val="single"/>
          <w:lang w:val="it-IT"/>
        </w:rPr>
        <w:t>Il presente Avviso non comporta alcun obbligo per l'Amministrazione nei confronti dei soggetti interessati, né per questi ultimi alcun diritto a qualsivoglia prestazione/impegno, in quanto finalizzato all’espletamento di una mera indagine conoscitiva.</w:t>
      </w:r>
    </w:p>
    <w:p w:rsidR="007D6834" w:rsidRPr="00305732" w:rsidRDefault="007D6834" w:rsidP="007D6834">
      <w:pPr>
        <w:spacing w:after="26"/>
        <w:ind w:left="-5" w:right="4"/>
        <w:rPr>
          <w:rStyle w:val="CharacterStyle1"/>
          <w:spacing w:val="1"/>
          <w:sz w:val="24"/>
          <w:szCs w:val="24"/>
          <w:lang w:val="it-IT"/>
        </w:rPr>
      </w:pPr>
    </w:p>
    <w:p w:rsidR="007D6834" w:rsidRPr="00305732" w:rsidRDefault="007D6834" w:rsidP="00635513">
      <w:pPr>
        <w:ind w:left="-5" w:right="4"/>
        <w:rPr>
          <w:szCs w:val="24"/>
          <w:lang w:val="it-IT"/>
        </w:rPr>
      </w:pPr>
    </w:p>
    <w:p w:rsidR="00635513" w:rsidRPr="00305732" w:rsidRDefault="00635513" w:rsidP="00BE7C45">
      <w:pPr>
        <w:ind w:left="0" w:right="4" w:firstLine="0"/>
        <w:rPr>
          <w:b/>
          <w:szCs w:val="24"/>
          <w:lang w:val="it-IT"/>
        </w:rPr>
      </w:pPr>
    </w:p>
    <w:p w:rsidR="006E6B78" w:rsidRDefault="00635513" w:rsidP="00635513">
      <w:pPr>
        <w:ind w:left="-5" w:right="4"/>
        <w:rPr>
          <w:b/>
          <w:szCs w:val="24"/>
          <w:lang w:val="it-IT"/>
        </w:rPr>
      </w:pPr>
      <w:r w:rsidRPr="00305732">
        <w:rPr>
          <w:szCs w:val="24"/>
          <w:lang w:val="it-IT"/>
        </w:rPr>
        <w:lastRenderedPageBreak/>
        <w:t>Le proposte</w:t>
      </w:r>
      <w:r w:rsidR="00305732" w:rsidRPr="00305732">
        <w:rPr>
          <w:szCs w:val="24"/>
          <w:lang w:val="it-IT"/>
        </w:rPr>
        <w:t xml:space="preserve">, complete della documentazione sopra richiesta, </w:t>
      </w:r>
      <w:r w:rsidRPr="00305732">
        <w:rPr>
          <w:szCs w:val="24"/>
          <w:lang w:val="it-IT"/>
        </w:rPr>
        <w:t xml:space="preserve">dovranno pervenire entro e non oltre le ore </w:t>
      </w:r>
      <w:r w:rsidR="00DE5EBC">
        <w:rPr>
          <w:b/>
          <w:szCs w:val="24"/>
          <w:lang w:val="it-IT"/>
        </w:rPr>
        <w:t>12:</w:t>
      </w:r>
      <w:r w:rsidRPr="00305732">
        <w:rPr>
          <w:b/>
          <w:szCs w:val="24"/>
          <w:lang w:val="it-IT"/>
        </w:rPr>
        <w:t xml:space="preserve">00 </w:t>
      </w:r>
      <w:r w:rsidRPr="00305732">
        <w:rPr>
          <w:szCs w:val="24"/>
          <w:lang w:val="it-IT"/>
        </w:rPr>
        <w:t xml:space="preserve">del giorno </w:t>
      </w:r>
      <w:r w:rsidR="00DE5EBC" w:rsidRPr="000D011D">
        <w:rPr>
          <w:b/>
          <w:szCs w:val="24"/>
          <w:u w:val="single"/>
          <w:lang w:val="it-IT"/>
        </w:rPr>
        <w:t>15/</w:t>
      </w:r>
      <w:r w:rsidRPr="000D011D">
        <w:rPr>
          <w:b/>
          <w:szCs w:val="24"/>
          <w:u w:val="single"/>
          <w:lang w:val="it-IT"/>
        </w:rPr>
        <w:t>04/2022</w:t>
      </w:r>
      <w:r w:rsidR="000D011D" w:rsidRPr="000D011D">
        <w:rPr>
          <w:b/>
          <w:szCs w:val="24"/>
          <w:lang w:val="it-IT"/>
        </w:rPr>
        <w:t>,</w:t>
      </w:r>
      <w:r w:rsidR="006E6B78" w:rsidRPr="000D011D">
        <w:rPr>
          <w:b/>
          <w:szCs w:val="24"/>
          <w:lang w:val="it-IT"/>
        </w:rPr>
        <w:t xml:space="preserve"> </w:t>
      </w:r>
      <w:r w:rsidR="006E6B78">
        <w:rPr>
          <w:b/>
          <w:szCs w:val="24"/>
          <w:lang w:val="it-IT"/>
        </w:rPr>
        <w:t>con le seguenti modalità:</w:t>
      </w:r>
    </w:p>
    <w:p w:rsidR="006E6B78" w:rsidRPr="006E6B78" w:rsidRDefault="006E6B78" w:rsidP="006E6B78">
      <w:pPr>
        <w:pStyle w:val="Paragrafoelenco"/>
        <w:numPr>
          <w:ilvl w:val="0"/>
          <w:numId w:val="3"/>
        </w:numPr>
        <w:ind w:right="4"/>
        <w:rPr>
          <w:b/>
          <w:szCs w:val="24"/>
          <w:lang w:val="it-IT"/>
        </w:rPr>
      </w:pPr>
      <w:r w:rsidRPr="006E6B78">
        <w:rPr>
          <w:b/>
          <w:szCs w:val="24"/>
          <w:lang w:val="it-IT"/>
        </w:rPr>
        <w:t xml:space="preserve">Per l’Ufficio </w:t>
      </w:r>
      <w:r w:rsidR="00A36CD9">
        <w:rPr>
          <w:b/>
          <w:szCs w:val="24"/>
          <w:lang w:val="it-IT"/>
        </w:rPr>
        <w:t>“</w:t>
      </w:r>
      <w:r w:rsidR="00367184">
        <w:rPr>
          <w:b/>
          <w:szCs w:val="24"/>
          <w:lang w:val="it-IT"/>
        </w:rPr>
        <w:t>Attività Produttive e T</w:t>
      </w:r>
      <w:bookmarkStart w:id="0" w:name="_GoBack"/>
      <w:bookmarkEnd w:id="0"/>
      <w:r w:rsidRPr="006E6B78">
        <w:rPr>
          <w:b/>
          <w:szCs w:val="24"/>
          <w:lang w:val="it-IT"/>
        </w:rPr>
        <w:t>urismo</w:t>
      </w:r>
      <w:r w:rsidR="00A36CD9">
        <w:rPr>
          <w:b/>
          <w:szCs w:val="24"/>
          <w:lang w:val="it-IT"/>
        </w:rPr>
        <w:t>”</w:t>
      </w:r>
      <w:r w:rsidRPr="006E6B78">
        <w:rPr>
          <w:b/>
          <w:szCs w:val="24"/>
          <w:lang w:val="it-IT"/>
        </w:rPr>
        <w:t xml:space="preserve"> al seguente indirizzo</w:t>
      </w:r>
      <w:r>
        <w:rPr>
          <w:b/>
          <w:szCs w:val="24"/>
          <w:lang w:val="it-IT"/>
        </w:rPr>
        <w:t xml:space="preserve"> PEC:</w:t>
      </w:r>
    </w:p>
    <w:p w:rsidR="00635513" w:rsidRDefault="006E6B78" w:rsidP="00635513">
      <w:pPr>
        <w:spacing w:after="26"/>
        <w:ind w:left="-5" w:right="4"/>
        <w:rPr>
          <w:rStyle w:val="Collegamentoipertestuale"/>
          <w:spacing w:val="1"/>
          <w:szCs w:val="24"/>
          <w:lang w:val="it-IT"/>
        </w:rPr>
      </w:pPr>
      <w:r w:rsidRPr="006E6B78">
        <w:rPr>
          <w:lang w:val="it-IT"/>
        </w:rPr>
        <w:t xml:space="preserve">            </w:t>
      </w:r>
      <w:hyperlink r:id="rId5" w:history="1">
        <w:r w:rsidR="00BE7C45" w:rsidRPr="00305732">
          <w:rPr>
            <w:rStyle w:val="Collegamentoipertestuale"/>
            <w:spacing w:val="1"/>
            <w:szCs w:val="24"/>
            <w:lang w:val="it-IT"/>
          </w:rPr>
          <w:t>servizioattivitaproduttive@comunesansalvo.legalmail.it</w:t>
        </w:r>
      </w:hyperlink>
      <w:r w:rsidR="00BE7C45" w:rsidRPr="00305732">
        <w:rPr>
          <w:rStyle w:val="Collegamentoipertestuale"/>
          <w:spacing w:val="1"/>
          <w:szCs w:val="24"/>
          <w:lang w:val="it-IT"/>
        </w:rPr>
        <w:t xml:space="preserve"> </w:t>
      </w:r>
    </w:p>
    <w:p w:rsidR="006E6B78" w:rsidRDefault="006E6B78" w:rsidP="00635513">
      <w:pPr>
        <w:spacing w:after="26"/>
        <w:ind w:left="-5" w:right="4"/>
        <w:rPr>
          <w:rStyle w:val="Collegamentoipertestuale"/>
          <w:spacing w:val="1"/>
          <w:szCs w:val="24"/>
          <w:lang w:val="it-IT"/>
        </w:rPr>
      </w:pPr>
    </w:p>
    <w:p w:rsidR="006E6B78" w:rsidRPr="006E6B78" w:rsidRDefault="006E6B78" w:rsidP="006E6B78">
      <w:pPr>
        <w:pStyle w:val="Paragrafoelenco"/>
        <w:numPr>
          <w:ilvl w:val="0"/>
          <w:numId w:val="4"/>
        </w:numPr>
        <w:ind w:right="4"/>
        <w:rPr>
          <w:b/>
          <w:szCs w:val="24"/>
          <w:lang w:val="it-IT"/>
        </w:rPr>
      </w:pPr>
      <w:r w:rsidRPr="006E6B78">
        <w:rPr>
          <w:b/>
          <w:lang w:val="it-IT"/>
        </w:rPr>
        <w:t xml:space="preserve">Per L’Ufficio </w:t>
      </w:r>
      <w:r w:rsidR="00A36CD9">
        <w:rPr>
          <w:b/>
          <w:lang w:val="it-IT"/>
        </w:rPr>
        <w:t>“</w:t>
      </w:r>
      <w:r w:rsidRPr="006E6B78">
        <w:rPr>
          <w:b/>
          <w:lang w:val="it-IT"/>
        </w:rPr>
        <w:t>Cultura, Sport e Tempo Libero</w:t>
      </w:r>
      <w:r w:rsidR="00A36CD9">
        <w:rPr>
          <w:b/>
          <w:lang w:val="it-IT"/>
        </w:rPr>
        <w:t>”</w:t>
      </w:r>
      <w:r>
        <w:rPr>
          <w:b/>
          <w:lang w:val="it-IT"/>
        </w:rPr>
        <w:t xml:space="preserve"> al seguente indirizzo PEC:</w:t>
      </w:r>
    </w:p>
    <w:p w:rsidR="00BE7C45" w:rsidRPr="00305732" w:rsidRDefault="006E6B78" w:rsidP="00635513">
      <w:pPr>
        <w:spacing w:after="26"/>
        <w:ind w:left="-5" w:right="4"/>
        <w:rPr>
          <w:szCs w:val="24"/>
          <w:lang w:val="it-IT"/>
        </w:rPr>
      </w:pPr>
      <w:r w:rsidRPr="006E6B78">
        <w:rPr>
          <w:lang w:val="it-IT"/>
        </w:rPr>
        <w:t xml:space="preserve">           </w:t>
      </w:r>
      <w:hyperlink r:id="rId6" w:history="1">
        <w:r w:rsidR="00BE7C45" w:rsidRPr="00305732">
          <w:rPr>
            <w:rStyle w:val="Collegamentoipertestuale"/>
            <w:szCs w:val="24"/>
            <w:lang w:val="it-IT"/>
          </w:rPr>
          <w:t>serviziocultura@comunesansalvo.legalmail.it</w:t>
        </w:r>
      </w:hyperlink>
    </w:p>
    <w:p w:rsidR="00BE7C45" w:rsidRPr="00305732" w:rsidRDefault="00BE7C45" w:rsidP="00BE7C45">
      <w:pPr>
        <w:spacing w:after="26"/>
        <w:ind w:left="-5" w:right="4"/>
        <w:rPr>
          <w:rStyle w:val="CharacterStyle1"/>
          <w:spacing w:val="1"/>
          <w:sz w:val="24"/>
          <w:szCs w:val="24"/>
          <w:lang w:val="it-IT"/>
        </w:rPr>
      </w:pPr>
      <w:r w:rsidRPr="00305732">
        <w:rPr>
          <w:szCs w:val="24"/>
          <w:lang w:val="it-IT"/>
        </w:rPr>
        <w:t>oppure</w:t>
      </w:r>
      <w:r w:rsidRPr="00305732">
        <w:rPr>
          <w:rStyle w:val="CharacterStyle1"/>
          <w:spacing w:val="1"/>
          <w:sz w:val="24"/>
          <w:szCs w:val="24"/>
          <w:lang w:val="it-IT"/>
        </w:rPr>
        <w:t xml:space="preserve"> recapitate all'Ufficio Pro</w:t>
      </w:r>
      <w:r w:rsidR="00811459">
        <w:rPr>
          <w:rStyle w:val="CharacterStyle1"/>
          <w:spacing w:val="1"/>
          <w:sz w:val="24"/>
          <w:szCs w:val="24"/>
          <w:lang w:val="it-IT"/>
        </w:rPr>
        <w:t>tocollo del Comune di San Salvo</w:t>
      </w:r>
      <w:r w:rsidRPr="00305732">
        <w:rPr>
          <w:rStyle w:val="CharacterStyle1"/>
          <w:spacing w:val="1"/>
          <w:sz w:val="24"/>
          <w:szCs w:val="24"/>
          <w:lang w:val="it-IT"/>
        </w:rPr>
        <w:t xml:space="preserve"> - Piazza Papa Giovanni XXXIII, 7, 66050</w:t>
      </w:r>
      <w:r w:rsidR="00811459">
        <w:rPr>
          <w:rStyle w:val="CharacterStyle1"/>
          <w:spacing w:val="1"/>
          <w:sz w:val="24"/>
          <w:szCs w:val="24"/>
          <w:lang w:val="it-IT"/>
        </w:rPr>
        <w:t xml:space="preserve"> -</w:t>
      </w:r>
      <w:r w:rsidRPr="00305732">
        <w:rPr>
          <w:rStyle w:val="CharacterStyle1"/>
          <w:spacing w:val="1"/>
          <w:sz w:val="24"/>
          <w:szCs w:val="24"/>
          <w:lang w:val="it-IT"/>
        </w:rPr>
        <w:t xml:space="preserve"> San Salvo.</w:t>
      </w:r>
    </w:p>
    <w:p w:rsidR="00F41570" w:rsidRPr="00305732" w:rsidRDefault="00F41570" w:rsidP="00F41570">
      <w:pPr>
        <w:pStyle w:val="Style1"/>
        <w:kinsoku w:val="0"/>
        <w:overflowPunct w:val="0"/>
        <w:autoSpaceDE/>
        <w:autoSpaceDN/>
        <w:adjustRightInd/>
        <w:spacing w:before="11" w:line="262" w:lineRule="exact"/>
        <w:jc w:val="both"/>
        <w:textAlignment w:val="baseline"/>
        <w:rPr>
          <w:rStyle w:val="CharacterStyle1"/>
          <w:sz w:val="24"/>
          <w:szCs w:val="24"/>
          <w:u w:val="single"/>
        </w:rPr>
      </w:pPr>
      <w:r w:rsidRPr="00305732">
        <w:rPr>
          <w:rStyle w:val="CharacterStyle1"/>
          <w:sz w:val="24"/>
          <w:szCs w:val="24"/>
          <w:u w:val="single"/>
        </w:rPr>
        <w:t xml:space="preserve">L'Amministrazione si riserva, comunque, la facoltà di prendere </w:t>
      </w:r>
      <w:r w:rsidR="00B04F82">
        <w:rPr>
          <w:rStyle w:val="CharacterStyle1"/>
          <w:sz w:val="24"/>
          <w:szCs w:val="24"/>
          <w:u w:val="single"/>
        </w:rPr>
        <w:t xml:space="preserve">in esame eventuali proposte </w:t>
      </w:r>
      <w:r w:rsidRPr="00305732">
        <w:rPr>
          <w:rStyle w:val="CharacterStyle1"/>
          <w:sz w:val="24"/>
          <w:szCs w:val="24"/>
          <w:u w:val="single"/>
        </w:rPr>
        <w:t>già pervenute prima della pubblicazione del presente Avviso</w:t>
      </w:r>
      <w:r w:rsidR="006E6B78">
        <w:rPr>
          <w:rStyle w:val="CharacterStyle1"/>
          <w:sz w:val="24"/>
          <w:szCs w:val="24"/>
          <w:u w:val="single"/>
        </w:rPr>
        <w:t>.</w:t>
      </w:r>
    </w:p>
    <w:p w:rsidR="00F41570" w:rsidRPr="00305732" w:rsidRDefault="00F41570" w:rsidP="00BE7C45">
      <w:pPr>
        <w:spacing w:after="26"/>
        <w:ind w:left="-5" w:right="4"/>
        <w:rPr>
          <w:rStyle w:val="CharacterStyle1"/>
          <w:spacing w:val="1"/>
          <w:sz w:val="24"/>
          <w:szCs w:val="24"/>
          <w:lang w:val="it-IT"/>
        </w:rPr>
      </w:pPr>
    </w:p>
    <w:p w:rsidR="00BE7C45" w:rsidRPr="00305732" w:rsidRDefault="00BE7C45" w:rsidP="00BE7C45">
      <w:pPr>
        <w:ind w:left="-5" w:right="4"/>
        <w:rPr>
          <w:b/>
          <w:szCs w:val="24"/>
          <w:lang w:val="it-IT"/>
        </w:rPr>
      </w:pPr>
    </w:p>
    <w:p w:rsidR="00BE7C45" w:rsidRPr="00305732" w:rsidRDefault="00BE7C45" w:rsidP="00635513">
      <w:pPr>
        <w:spacing w:after="26"/>
        <w:ind w:left="-5" w:right="4"/>
        <w:rPr>
          <w:szCs w:val="24"/>
          <w:lang w:val="it-IT"/>
        </w:rPr>
      </w:pPr>
    </w:p>
    <w:p w:rsidR="00BE7C45" w:rsidRPr="00305732" w:rsidRDefault="00BE7C45" w:rsidP="00635513">
      <w:pPr>
        <w:spacing w:after="26"/>
        <w:ind w:left="-5" w:right="4"/>
        <w:rPr>
          <w:szCs w:val="24"/>
          <w:lang w:val="it-IT"/>
        </w:rPr>
      </w:pPr>
    </w:p>
    <w:p w:rsidR="00635513" w:rsidRPr="00305732" w:rsidRDefault="00635513" w:rsidP="00635513">
      <w:pPr>
        <w:rPr>
          <w:szCs w:val="24"/>
          <w:lang w:val="it-IT"/>
        </w:rPr>
      </w:pPr>
    </w:p>
    <w:p w:rsidR="0038643E" w:rsidRPr="00305732" w:rsidRDefault="0038643E">
      <w:pPr>
        <w:rPr>
          <w:szCs w:val="24"/>
          <w:lang w:val="it-IT"/>
        </w:rPr>
      </w:pPr>
    </w:p>
    <w:p w:rsidR="00305732" w:rsidRPr="00305732" w:rsidRDefault="00305732">
      <w:pPr>
        <w:rPr>
          <w:szCs w:val="24"/>
          <w:lang w:val="it-IT"/>
        </w:rPr>
      </w:pPr>
    </w:p>
    <w:sectPr w:rsidR="00305732" w:rsidRPr="003057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03032"/>
    <w:multiLevelType w:val="hybridMultilevel"/>
    <w:tmpl w:val="68E22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8657C"/>
    <w:multiLevelType w:val="hybridMultilevel"/>
    <w:tmpl w:val="0B809F1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3304F65"/>
    <w:multiLevelType w:val="hybridMultilevel"/>
    <w:tmpl w:val="59FA3E68"/>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7A3210A2"/>
    <w:multiLevelType w:val="hybridMultilevel"/>
    <w:tmpl w:val="AE1AA9A6"/>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13"/>
    <w:rsid w:val="00041AEA"/>
    <w:rsid w:val="000D011D"/>
    <w:rsid w:val="000F0CE2"/>
    <w:rsid w:val="0014373C"/>
    <w:rsid w:val="001A6344"/>
    <w:rsid w:val="001D52DD"/>
    <w:rsid w:val="00290AF6"/>
    <w:rsid w:val="00305732"/>
    <w:rsid w:val="00367184"/>
    <w:rsid w:val="0038643E"/>
    <w:rsid w:val="005B657F"/>
    <w:rsid w:val="00635513"/>
    <w:rsid w:val="006E6B78"/>
    <w:rsid w:val="00742459"/>
    <w:rsid w:val="007D6834"/>
    <w:rsid w:val="00811459"/>
    <w:rsid w:val="00857AD6"/>
    <w:rsid w:val="00A36CD9"/>
    <w:rsid w:val="00B04F82"/>
    <w:rsid w:val="00B0641E"/>
    <w:rsid w:val="00B56BEE"/>
    <w:rsid w:val="00BE7C45"/>
    <w:rsid w:val="00C20680"/>
    <w:rsid w:val="00CA585D"/>
    <w:rsid w:val="00DE5EBC"/>
    <w:rsid w:val="00E52F4A"/>
    <w:rsid w:val="00F41570"/>
    <w:rsid w:val="00FA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FB55"/>
  <w15:chartTrackingRefBased/>
  <w15:docId w15:val="{2EEBC508-35A2-492D-AA4F-9DEB16E6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5513"/>
    <w:pPr>
      <w:spacing w:after="1" w:line="357" w:lineRule="auto"/>
      <w:ind w:left="10" w:right="1118"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5513"/>
    <w:rPr>
      <w:color w:val="0563C1" w:themeColor="hyperlink"/>
      <w:u w:val="single"/>
    </w:rPr>
  </w:style>
  <w:style w:type="paragraph" w:customStyle="1" w:styleId="Style1">
    <w:name w:val="Style 1"/>
    <w:basedOn w:val="Normale"/>
    <w:uiPriority w:val="99"/>
    <w:rsid w:val="00635513"/>
    <w:pPr>
      <w:widowControl w:val="0"/>
      <w:autoSpaceDE w:val="0"/>
      <w:autoSpaceDN w:val="0"/>
      <w:adjustRightInd w:val="0"/>
      <w:spacing w:after="0" w:line="240" w:lineRule="auto"/>
      <w:ind w:left="0" w:right="0" w:firstLine="0"/>
      <w:jc w:val="left"/>
    </w:pPr>
    <w:rPr>
      <w:rFonts w:eastAsiaTheme="minorEastAsia"/>
      <w:color w:val="auto"/>
      <w:sz w:val="20"/>
      <w:szCs w:val="20"/>
      <w:lang w:val="it-IT" w:eastAsia="it-IT"/>
    </w:rPr>
  </w:style>
  <w:style w:type="character" w:customStyle="1" w:styleId="CharacterStyle1">
    <w:name w:val="Character Style 1"/>
    <w:uiPriority w:val="99"/>
    <w:rsid w:val="00BE7C45"/>
    <w:rPr>
      <w:sz w:val="20"/>
      <w:szCs w:val="20"/>
    </w:rPr>
  </w:style>
  <w:style w:type="paragraph" w:styleId="Paragrafoelenco">
    <w:name w:val="List Paragraph"/>
    <w:basedOn w:val="Normale"/>
    <w:uiPriority w:val="34"/>
    <w:qFormat/>
    <w:rsid w:val="006E6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ocultura@comunesansalvo.legalmail.it" TargetMode="External"/><Relationship Id="rId5" Type="http://schemas.openxmlformats.org/officeDocument/2006/relationships/hyperlink" Target="mailto:servizioattivitaproduttive@comunesansalv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379</Words>
  <Characters>2162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CCAPOCCI</dc:creator>
  <cp:keywords/>
  <dc:description/>
  <cp:lastModifiedBy>CCAPOCCI</cp:lastModifiedBy>
  <cp:revision>10</cp:revision>
  <dcterms:created xsi:type="dcterms:W3CDTF">2022-04-05T11:13:00Z</dcterms:created>
  <dcterms:modified xsi:type="dcterms:W3CDTF">2022-04-05T11:47:00Z</dcterms:modified>
</cp:coreProperties>
</file>